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1B5EC0" w14:textId="77777777" w:rsidR="00613671" w:rsidRPr="006722F5" w:rsidRDefault="00363FB8" w:rsidP="00C10322">
      <w:pPr>
        <w:spacing w:line="276" w:lineRule="auto"/>
        <w:ind w:right="142"/>
        <w:rPr>
          <w:rFonts w:ascii="Palatino" w:eastAsia="Calibri" w:hAnsi="Palatino" w:cs="Calibri"/>
          <w:color w:val="000000" w:themeColor="text1"/>
          <w:sz w:val="18"/>
          <w:szCs w:val="18"/>
          <w:lang w:val="en-US"/>
        </w:rPr>
      </w:pPr>
      <w:proofErr w:type="spellStart"/>
      <w:r w:rsidRPr="006722F5">
        <w:rPr>
          <w:rFonts w:ascii="Palatino" w:eastAsia="Calibri" w:hAnsi="Palatino" w:cs="Calibri"/>
          <w:color w:val="000000" w:themeColor="text1"/>
          <w:sz w:val="18"/>
          <w:szCs w:val="18"/>
          <w:lang w:val="en-US"/>
        </w:rPr>
        <w:t>Pressinformation</w:t>
      </w:r>
      <w:proofErr w:type="spellEnd"/>
    </w:p>
    <w:p w14:paraId="4C386776" w14:textId="77777777" w:rsidR="009B68C3" w:rsidRPr="006722F5" w:rsidRDefault="00363FB8" w:rsidP="00C10322">
      <w:pPr>
        <w:spacing w:line="276" w:lineRule="auto"/>
        <w:ind w:right="142"/>
        <w:rPr>
          <w:rFonts w:ascii="Palatino" w:eastAsia="Calibri" w:hAnsi="Palatino" w:cs="Calibri"/>
          <w:color w:val="000000" w:themeColor="text1"/>
          <w:sz w:val="18"/>
          <w:szCs w:val="18"/>
          <w:lang w:val="en-US"/>
        </w:rPr>
      </w:pPr>
      <w:r w:rsidRPr="006722F5">
        <w:rPr>
          <w:rFonts w:ascii="Palatino" w:eastAsia="Calibri" w:hAnsi="Palatino" w:cs="Calibri"/>
          <w:color w:val="000000" w:themeColor="text1"/>
          <w:sz w:val="18"/>
          <w:szCs w:val="18"/>
          <w:lang w:val="en-US"/>
        </w:rPr>
        <w:t>Sweden Green Building Council</w:t>
      </w:r>
    </w:p>
    <w:p w14:paraId="7AC3B698" w14:textId="5C6B06F8" w:rsidR="008E1A62" w:rsidRPr="006722F5" w:rsidRDefault="0052497E" w:rsidP="00C10322">
      <w:pPr>
        <w:spacing w:line="276" w:lineRule="auto"/>
        <w:ind w:right="142"/>
        <w:rPr>
          <w:rFonts w:ascii="Palatino" w:eastAsia="Calibri" w:hAnsi="Palatino" w:cs="Calibri"/>
          <w:color w:val="000000" w:themeColor="text1"/>
          <w:sz w:val="18"/>
          <w:szCs w:val="18"/>
          <w:lang w:val="en-US"/>
        </w:rPr>
      </w:pPr>
      <w:r w:rsidRPr="006722F5">
        <w:rPr>
          <w:rFonts w:ascii="Palatino" w:eastAsia="Calibri" w:hAnsi="Palatino" w:cs="Calibri"/>
          <w:color w:val="000000" w:themeColor="text1"/>
          <w:sz w:val="18"/>
          <w:szCs w:val="18"/>
          <w:lang w:val="en-US"/>
        </w:rPr>
        <w:t xml:space="preserve">Stockholm </w:t>
      </w:r>
      <w:r w:rsidR="00363FB8" w:rsidRPr="006722F5">
        <w:rPr>
          <w:rFonts w:ascii="Palatino" w:eastAsia="Calibri" w:hAnsi="Palatino" w:cs="Calibri"/>
          <w:color w:val="000000" w:themeColor="text1"/>
          <w:sz w:val="18"/>
          <w:szCs w:val="18"/>
          <w:lang w:val="en-US"/>
        </w:rPr>
        <w:t>2</w:t>
      </w:r>
      <w:r w:rsidR="005D7A9A" w:rsidRPr="006722F5">
        <w:rPr>
          <w:rFonts w:ascii="Palatino" w:eastAsia="Calibri" w:hAnsi="Palatino" w:cs="Calibri"/>
          <w:color w:val="000000" w:themeColor="text1"/>
          <w:sz w:val="18"/>
          <w:szCs w:val="18"/>
          <w:lang w:val="en-US"/>
        </w:rPr>
        <w:t>4</w:t>
      </w:r>
      <w:r w:rsidR="001B5EEB" w:rsidRPr="006722F5">
        <w:rPr>
          <w:rFonts w:ascii="Palatino" w:eastAsia="Calibri" w:hAnsi="Palatino" w:cs="Calibri"/>
          <w:color w:val="000000" w:themeColor="text1"/>
          <w:sz w:val="18"/>
          <w:szCs w:val="18"/>
          <w:lang w:val="en-US"/>
        </w:rPr>
        <w:t xml:space="preserve"> </w:t>
      </w:r>
      <w:r w:rsidR="005D7A9A" w:rsidRPr="006722F5">
        <w:rPr>
          <w:rFonts w:ascii="Palatino" w:eastAsia="Calibri" w:hAnsi="Palatino" w:cs="Calibri"/>
          <w:color w:val="000000" w:themeColor="text1"/>
          <w:sz w:val="18"/>
          <w:szCs w:val="18"/>
          <w:lang w:val="en-US"/>
        </w:rPr>
        <w:t>10</w:t>
      </w:r>
      <w:r w:rsidR="001B5EEB" w:rsidRPr="006722F5">
        <w:rPr>
          <w:rFonts w:ascii="Palatino" w:eastAsia="Calibri" w:hAnsi="Palatino" w:cs="Calibri"/>
          <w:color w:val="000000" w:themeColor="text1"/>
          <w:sz w:val="18"/>
          <w:szCs w:val="18"/>
          <w:lang w:val="en-US"/>
        </w:rPr>
        <w:t xml:space="preserve"> </w:t>
      </w:r>
      <w:r w:rsidR="005D7A9A" w:rsidRPr="006722F5">
        <w:rPr>
          <w:rFonts w:ascii="Palatino" w:eastAsia="Calibri" w:hAnsi="Palatino" w:cs="Calibri"/>
          <w:color w:val="000000" w:themeColor="text1"/>
          <w:sz w:val="18"/>
          <w:szCs w:val="18"/>
          <w:lang w:val="en-US"/>
        </w:rPr>
        <w:t>09</w:t>
      </w:r>
    </w:p>
    <w:p w14:paraId="3FDDF72D" w14:textId="77777777" w:rsidR="009531FC" w:rsidRPr="006722F5" w:rsidRDefault="009531FC" w:rsidP="00C10322">
      <w:pPr>
        <w:spacing w:line="276" w:lineRule="auto"/>
        <w:ind w:right="142"/>
        <w:rPr>
          <w:rFonts w:ascii="Palatino" w:eastAsia="Calibri" w:hAnsi="Palatino" w:cs="Calibri"/>
          <w:color w:val="000000" w:themeColor="text1"/>
          <w:sz w:val="28"/>
          <w:szCs w:val="28"/>
          <w:lang w:val="en-US"/>
        </w:rPr>
      </w:pPr>
    </w:p>
    <w:p w14:paraId="28B24E3D" w14:textId="03469716" w:rsidR="00363FB8" w:rsidRPr="006722F5" w:rsidRDefault="5E8479AD" w:rsidP="00C10322">
      <w:pPr>
        <w:spacing w:line="276" w:lineRule="auto"/>
        <w:ind w:right="142"/>
        <w:rPr>
          <w:rFonts w:ascii="Trade Gothic LT Std Bold" w:hAnsi="Trade Gothic LT Std Bold"/>
          <w:color w:val="70AD47" w:themeColor="accent6"/>
          <w:sz w:val="32"/>
          <w:szCs w:val="32"/>
          <w:lang w:val="en-US"/>
        </w:rPr>
      </w:pPr>
      <w:r w:rsidRPr="006722F5">
        <w:rPr>
          <w:rFonts w:ascii="Trade Gothic LT Std Bold" w:hAnsi="Trade Gothic LT Std Bold"/>
          <w:color w:val="70AD47" w:themeColor="accent6"/>
          <w:sz w:val="32"/>
          <w:szCs w:val="32"/>
          <w:lang w:val="en-US"/>
        </w:rPr>
        <w:t>Sweden</w:t>
      </w:r>
      <w:r w:rsidR="00B17404" w:rsidRPr="006722F5">
        <w:rPr>
          <w:rFonts w:ascii="Trade Gothic LT Std Bold" w:hAnsi="Trade Gothic LT Std Bold"/>
          <w:color w:val="70AD47" w:themeColor="accent6"/>
          <w:sz w:val="32"/>
          <w:szCs w:val="32"/>
          <w:lang w:val="en-US"/>
        </w:rPr>
        <w:t xml:space="preserve"> </w:t>
      </w:r>
      <w:r w:rsidRPr="006722F5">
        <w:rPr>
          <w:rFonts w:ascii="Trade Gothic LT Std Bold" w:hAnsi="Trade Gothic LT Std Bold"/>
          <w:color w:val="70AD47" w:themeColor="accent6"/>
          <w:sz w:val="32"/>
          <w:szCs w:val="32"/>
          <w:lang w:val="en-US"/>
        </w:rPr>
        <w:t>Green Building Awards 202</w:t>
      </w:r>
      <w:r w:rsidR="005D7A9A" w:rsidRPr="006722F5">
        <w:rPr>
          <w:rFonts w:ascii="Trade Gothic LT Std Bold" w:hAnsi="Trade Gothic LT Std Bold"/>
          <w:color w:val="70AD47" w:themeColor="accent6"/>
          <w:sz w:val="32"/>
          <w:szCs w:val="32"/>
          <w:lang w:val="en-US"/>
        </w:rPr>
        <w:t>4</w:t>
      </w:r>
      <w:r w:rsidR="008E1A62" w:rsidRPr="006722F5">
        <w:rPr>
          <w:rFonts w:ascii="Trade Gothic LT Std Bold" w:hAnsi="Trade Gothic LT Std Bold"/>
          <w:color w:val="70AD47" w:themeColor="accent6"/>
          <w:sz w:val="32"/>
          <w:szCs w:val="32"/>
          <w:lang w:val="en-US"/>
        </w:rPr>
        <w:t xml:space="preserve"> – </w:t>
      </w:r>
      <w:proofErr w:type="spellStart"/>
      <w:r w:rsidR="008E1A62" w:rsidRPr="006722F5">
        <w:rPr>
          <w:rFonts w:ascii="Trade Gothic LT Std Bold" w:hAnsi="Trade Gothic LT Std Bold"/>
          <w:color w:val="70AD47" w:themeColor="accent6"/>
          <w:sz w:val="32"/>
          <w:szCs w:val="32"/>
          <w:lang w:val="en-US"/>
        </w:rPr>
        <w:t>årets</w:t>
      </w:r>
      <w:proofErr w:type="spellEnd"/>
      <w:r w:rsidR="008E1A62" w:rsidRPr="006722F5">
        <w:rPr>
          <w:rFonts w:ascii="Trade Gothic LT Std Bold" w:hAnsi="Trade Gothic LT Std Bold"/>
          <w:color w:val="70AD47" w:themeColor="accent6"/>
          <w:sz w:val="32"/>
          <w:szCs w:val="32"/>
          <w:lang w:val="en-US"/>
        </w:rPr>
        <w:t xml:space="preserve"> </w:t>
      </w:r>
      <w:proofErr w:type="spellStart"/>
      <w:r w:rsidR="008E1A62" w:rsidRPr="006722F5">
        <w:rPr>
          <w:rFonts w:ascii="Trade Gothic LT Std Bold" w:hAnsi="Trade Gothic LT Std Bold"/>
          <w:color w:val="70AD47" w:themeColor="accent6"/>
          <w:sz w:val="32"/>
          <w:szCs w:val="32"/>
          <w:lang w:val="en-US"/>
        </w:rPr>
        <w:t>finaliste</w:t>
      </w:r>
      <w:r w:rsidR="008F76A5" w:rsidRPr="006722F5">
        <w:rPr>
          <w:rFonts w:ascii="Trade Gothic LT Std Bold" w:hAnsi="Trade Gothic LT Std Bold"/>
          <w:color w:val="70AD47" w:themeColor="accent6"/>
          <w:sz w:val="32"/>
          <w:szCs w:val="32"/>
          <w:lang w:val="en-US"/>
        </w:rPr>
        <w:t>r</w:t>
      </w:r>
      <w:proofErr w:type="spellEnd"/>
    </w:p>
    <w:p w14:paraId="78A3FE77" w14:textId="77777777" w:rsidR="00D374E4" w:rsidRPr="006722F5" w:rsidRDefault="00D374E4" w:rsidP="00C10322">
      <w:pPr>
        <w:spacing w:line="276" w:lineRule="auto"/>
        <w:ind w:right="142"/>
        <w:jc w:val="center"/>
        <w:rPr>
          <w:rFonts w:ascii="Palatino" w:eastAsia="Calibri" w:hAnsi="Palatino" w:cs="Calibri"/>
          <w:color w:val="000000" w:themeColor="text1"/>
          <w:sz w:val="28"/>
          <w:szCs w:val="28"/>
          <w:lang w:val="en-US"/>
        </w:rPr>
      </w:pPr>
    </w:p>
    <w:p w14:paraId="35145372" w14:textId="77777777" w:rsidR="00D374E4" w:rsidRPr="001C4C08" w:rsidRDefault="00D374E4" w:rsidP="00C10322">
      <w:pPr>
        <w:pBdr>
          <w:bottom w:val="single" w:sz="4" w:space="1" w:color="auto"/>
        </w:pBdr>
        <w:spacing w:line="276" w:lineRule="auto"/>
        <w:ind w:right="142"/>
        <w:rPr>
          <w:rFonts w:ascii="Palatino" w:hAnsi="Palatino"/>
          <w:b/>
          <w:bCs/>
          <w:color w:val="000000" w:themeColor="text1"/>
          <w:sz w:val="18"/>
          <w:szCs w:val="18"/>
        </w:rPr>
      </w:pPr>
      <w:r w:rsidRPr="001C4C08">
        <w:rPr>
          <w:rFonts w:ascii="Palatino" w:eastAsia="Calibri" w:hAnsi="Palatino" w:cs="Calibri"/>
          <w:b/>
          <w:bCs/>
          <w:color w:val="000000" w:themeColor="text1"/>
          <w:sz w:val="18"/>
          <w:szCs w:val="18"/>
        </w:rPr>
        <w:t>Årets Miljöbyggnad</w:t>
      </w:r>
    </w:p>
    <w:p w14:paraId="67D201A5" w14:textId="77777777" w:rsidR="00D374E4" w:rsidRPr="001C4C08" w:rsidRDefault="00D374E4" w:rsidP="00C10322">
      <w:pPr>
        <w:spacing w:line="276" w:lineRule="auto"/>
        <w:ind w:right="142"/>
        <w:rPr>
          <w:rFonts w:ascii="Palatino" w:eastAsia="Calibri" w:hAnsi="Palatino" w:cs="Calibri"/>
          <w:color w:val="000000" w:themeColor="text1"/>
          <w:sz w:val="18"/>
          <w:szCs w:val="18"/>
        </w:rPr>
      </w:pPr>
    </w:p>
    <w:p w14:paraId="7E9610D9" w14:textId="20DAAE11" w:rsidR="00D374E4" w:rsidRPr="001C4C08" w:rsidRDefault="00D374E4" w:rsidP="00C10322">
      <w:pPr>
        <w:spacing w:line="276" w:lineRule="auto"/>
        <w:ind w:right="142"/>
        <w:rPr>
          <w:rFonts w:ascii="Palatino" w:hAnsi="Palatino"/>
          <w:b/>
          <w:bCs/>
          <w:color w:val="000000" w:themeColor="text1"/>
          <w:sz w:val="18"/>
          <w:szCs w:val="18"/>
        </w:rPr>
      </w:pPr>
      <w:r w:rsidRPr="001C4C08">
        <w:rPr>
          <w:rFonts w:ascii="Palatino" w:eastAsia="Calibri" w:hAnsi="Palatino" w:cs="Calibri"/>
          <w:b/>
          <w:bCs/>
          <w:color w:val="000000" w:themeColor="text1"/>
          <w:sz w:val="18"/>
          <w:szCs w:val="18"/>
        </w:rPr>
        <w:t xml:space="preserve">Projekt: </w:t>
      </w:r>
      <w:proofErr w:type="spellStart"/>
      <w:r w:rsidR="0078367B" w:rsidRPr="001C4C08">
        <w:rPr>
          <w:rFonts w:ascii="Palatino" w:eastAsia="Calibri" w:hAnsi="Palatino" w:cs="Calibri"/>
          <w:b/>
          <w:bCs/>
          <w:color w:val="000000" w:themeColor="text1"/>
          <w:sz w:val="18"/>
          <w:szCs w:val="18"/>
        </w:rPr>
        <w:t>Kyrkberget</w:t>
      </w:r>
      <w:proofErr w:type="spellEnd"/>
      <w:r w:rsidR="0078367B" w:rsidRPr="001C4C08">
        <w:rPr>
          <w:rFonts w:ascii="Palatino" w:eastAsia="Calibri" w:hAnsi="Palatino" w:cs="Calibri"/>
          <w:b/>
          <w:bCs/>
          <w:color w:val="000000" w:themeColor="text1"/>
          <w:sz w:val="18"/>
          <w:szCs w:val="18"/>
        </w:rPr>
        <w:t xml:space="preserve"> </w:t>
      </w:r>
      <w:r w:rsidR="009516BB">
        <w:rPr>
          <w:rFonts w:ascii="Palatino" w:eastAsia="Calibri" w:hAnsi="Palatino" w:cs="Calibri"/>
          <w:b/>
          <w:bCs/>
          <w:color w:val="000000" w:themeColor="text1"/>
          <w:sz w:val="18"/>
          <w:szCs w:val="18"/>
        </w:rPr>
        <w:t>h</w:t>
      </w:r>
      <w:r w:rsidR="0078367B" w:rsidRPr="001C4C08">
        <w:rPr>
          <w:rFonts w:ascii="Palatino" w:eastAsia="Calibri" w:hAnsi="Palatino" w:cs="Calibri"/>
          <w:b/>
          <w:bCs/>
          <w:color w:val="000000" w:themeColor="text1"/>
          <w:sz w:val="18"/>
          <w:szCs w:val="18"/>
        </w:rPr>
        <w:t xml:space="preserve">älsocentral </w:t>
      </w:r>
    </w:p>
    <w:p w14:paraId="5E1142FA" w14:textId="35A87F0F" w:rsidR="00D374E4" w:rsidRPr="001C4C08" w:rsidRDefault="00D170DD" w:rsidP="00C10322">
      <w:pPr>
        <w:spacing w:line="276" w:lineRule="auto"/>
        <w:ind w:right="142"/>
        <w:rPr>
          <w:rFonts w:ascii="Palatino" w:eastAsia="Calibri" w:hAnsi="Palatino" w:cs="Calibri"/>
          <w:color w:val="000000" w:themeColor="text1"/>
          <w:sz w:val="18"/>
          <w:szCs w:val="18"/>
        </w:rPr>
      </w:pPr>
      <w:r>
        <w:rPr>
          <w:rFonts w:ascii="Palatino" w:eastAsia="Calibri" w:hAnsi="Palatino" w:cs="Calibri"/>
          <w:color w:val="000000" w:themeColor="text1"/>
          <w:sz w:val="18"/>
          <w:szCs w:val="18"/>
        </w:rPr>
        <w:t>Företag</w:t>
      </w:r>
      <w:r w:rsidR="00D374E4" w:rsidRPr="001C4C08">
        <w:rPr>
          <w:rFonts w:ascii="Palatino" w:eastAsia="Calibri" w:hAnsi="Palatino" w:cs="Calibri"/>
          <w:color w:val="000000" w:themeColor="text1"/>
          <w:sz w:val="18"/>
          <w:szCs w:val="18"/>
        </w:rPr>
        <w:t>:</w:t>
      </w:r>
      <w:r w:rsidR="00BE20FD" w:rsidRPr="001C4C08">
        <w:rPr>
          <w:rFonts w:ascii="Palatino" w:eastAsia="Calibri" w:hAnsi="Palatino" w:cs="Calibri"/>
          <w:color w:val="000000" w:themeColor="text1"/>
          <w:sz w:val="18"/>
          <w:szCs w:val="18"/>
        </w:rPr>
        <w:t xml:space="preserve"> Region Örebro län, Regionservice fastigheter</w:t>
      </w:r>
    </w:p>
    <w:p w14:paraId="57434B42" w14:textId="15379AA7" w:rsidR="00D374E4" w:rsidRPr="001C4C08" w:rsidRDefault="00D374E4" w:rsidP="00C10322">
      <w:pPr>
        <w:spacing w:line="276" w:lineRule="auto"/>
        <w:ind w:right="142"/>
        <w:rPr>
          <w:rFonts w:ascii="Palatino" w:eastAsia="Calibri" w:hAnsi="Palatino" w:cs="Calibri"/>
          <w:color w:val="000000" w:themeColor="text1"/>
          <w:sz w:val="18"/>
          <w:szCs w:val="18"/>
        </w:rPr>
      </w:pPr>
      <w:r w:rsidRPr="001C4C08">
        <w:rPr>
          <w:rFonts w:ascii="Palatino" w:eastAsia="Calibri" w:hAnsi="Palatino" w:cs="Calibri"/>
          <w:color w:val="000000" w:themeColor="text1"/>
          <w:sz w:val="18"/>
          <w:szCs w:val="18"/>
        </w:rPr>
        <w:t xml:space="preserve">Ort: </w:t>
      </w:r>
      <w:r w:rsidR="00BE20FD" w:rsidRPr="001C4C08">
        <w:rPr>
          <w:rFonts w:ascii="Palatino" w:eastAsia="Calibri" w:hAnsi="Palatino" w:cs="Calibri"/>
          <w:color w:val="000000" w:themeColor="text1"/>
          <w:sz w:val="18"/>
          <w:szCs w:val="18"/>
        </w:rPr>
        <w:t>Örebro</w:t>
      </w:r>
    </w:p>
    <w:p w14:paraId="2FF2F421" w14:textId="77777777" w:rsidR="00BE20FD" w:rsidRPr="001C4C08" w:rsidRDefault="00BE20FD" w:rsidP="00C10322">
      <w:pPr>
        <w:spacing w:line="276" w:lineRule="auto"/>
        <w:ind w:right="142"/>
        <w:rPr>
          <w:rFonts w:ascii="Palatino" w:eastAsia="Calibri" w:hAnsi="Palatino" w:cs="Calibri"/>
          <w:color w:val="000000" w:themeColor="text1"/>
          <w:sz w:val="18"/>
          <w:szCs w:val="18"/>
        </w:rPr>
      </w:pPr>
    </w:p>
    <w:p w14:paraId="20721A51" w14:textId="1E4369D2" w:rsidR="00BE20FD" w:rsidRPr="001C4C08" w:rsidRDefault="00BE20FD" w:rsidP="00C10322">
      <w:pPr>
        <w:spacing w:line="276" w:lineRule="auto"/>
        <w:ind w:right="142"/>
        <w:rPr>
          <w:rFonts w:ascii="Palatino" w:eastAsia="Calibri" w:hAnsi="Palatino" w:cs="Calibri"/>
          <w:color w:val="000000" w:themeColor="text1"/>
          <w:sz w:val="18"/>
          <w:szCs w:val="18"/>
        </w:rPr>
      </w:pPr>
      <w:r w:rsidRPr="001C4C08">
        <w:rPr>
          <w:rFonts w:ascii="Palatino" w:eastAsia="Calibri" w:hAnsi="Palatino" w:cs="Calibri"/>
          <w:color w:val="000000" w:themeColor="text1"/>
          <w:sz w:val="18"/>
          <w:szCs w:val="18"/>
        </w:rPr>
        <w:t xml:space="preserve">Lindesbergs nya hälsocenter, uppfört av Region Örebro län, är en byggnad i lärkträ med tydlig koppling till naturen. De två huskropparna innehåller vårdcentral, folktandvård </w:t>
      </w:r>
      <w:r w:rsidR="001C4C08">
        <w:rPr>
          <w:rFonts w:ascii="Palatino" w:eastAsia="Calibri" w:hAnsi="Palatino" w:cs="Calibri"/>
          <w:color w:val="000000" w:themeColor="text1"/>
          <w:sz w:val="18"/>
          <w:szCs w:val="18"/>
        </w:rPr>
        <w:t>samt</w:t>
      </w:r>
      <w:r w:rsidRPr="001C4C08">
        <w:rPr>
          <w:rFonts w:ascii="Palatino" w:eastAsia="Calibri" w:hAnsi="Palatino" w:cs="Calibri"/>
          <w:color w:val="000000" w:themeColor="text1"/>
          <w:sz w:val="18"/>
          <w:szCs w:val="18"/>
        </w:rPr>
        <w:t xml:space="preserve"> bostäder som länkas samman av en gemensam glasgalleria med parkkänsla. Hela projektet har hållbarhet </w:t>
      </w:r>
      <w:r w:rsidR="00EA4DB3" w:rsidRPr="001C4C08">
        <w:rPr>
          <w:rFonts w:ascii="Palatino" w:eastAsia="Calibri" w:hAnsi="Palatino" w:cs="Calibri"/>
          <w:color w:val="000000" w:themeColor="text1"/>
          <w:sz w:val="18"/>
          <w:szCs w:val="18"/>
        </w:rPr>
        <w:t xml:space="preserve">och lång livslängd </w:t>
      </w:r>
      <w:r w:rsidRPr="001C4C08">
        <w:rPr>
          <w:rFonts w:ascii="Palatino" w:eastAsia="Calibri" w:hAnsi="Palatino" w:cs="Calibri"/>
          <w:color w:val="000000" w:themeColor="text1"/>
          <w:sz w:val="18"/>
          <w:szCs w:val="18"/>
        </w:rPr>
        <w:t>som drivande faktor i allt från det kringliggande</w:t>
      </w:r>
      <w:r w:rsidR="00426502" w:rsidRPr="001C4C08">
        <w:rPr>
          <w:rFonts w:ascii="Palatino" w:eastAsia="Calibri" w:hAnsi="Palatino" w:cs="Calibri"/>
          <w:color w:val="000000" w:themeColor="text1"/>
          <w:sz w:val="18"/>
          <w:szCs w:val="18"/>
        </w:rPr>
        <w:t xml:space="preserve">, planterade </w:t>
      </w:r>
      <w:r w:rsidRPr="001C4C08">
        <w:rPr>
          <w:rFonts w:ascii="Palatino" w:eastAsia="Calibri" w:hAnsi="Palatino" w:cs="Calibri"/>
          <w:color w:val="000000" w:themeColor="text1"/>
          <w:sz w:val="18"/>
          <w:szCs w:val="18"/>
        </w:rPr>
        <w:t xml:space="preserve">landskapet och det gröna </w:t>
      </w:r>
      <w:r w:rsidR="00A75614" w:rsidRPr="001C4C08">
        <w:rPr>
          <w:rFonts w:ascii="Palatino" w:eastAsia="Calibri" w:hAnsi="Palatino" w:cs="Calibri"/>
          <w:color w:val="000000" w:themeColor="text1"/>
          <w:sz w:val="18"/>
          <w:szCs w:val="18"/>
        </w:rPr>
        <w:t>sedum</w:t>
      </w:r>
      <w:r w:rsidRPr="001C4C08">
        <w:rPr>
          <w:rFonts w:ascii="Palatino" w:eastAsia="Calibri" w:hAnsi="Palatino" w:cs="Calibri"/>
          <w:color w:val="000000" w:themeColor="text1"/>
          <w:sz w:val="18"/>
          <w:szCs w:val="18"/>
        </w:rPr>
        <w:t>taket till placeringen</w:t>
      </w:r>
      <w:r w:rsidR="005B6078" w:rsidRPr="001C4C08">
        <w:rPr>
          <w:rFonts w:ascii="Palatino" w:eastAsia="Calibri" w:hAnsi="Palatino" w:cs="Calibri"/>
          <w:color w:val="000000" w:themeColor="text1"/>
          <w:sz w:val="18"/>
          <w:szCs w:val="18"/>
        </w:rPr>
        <w:t xml:space="preserve"> nära </w:t>
      </w:r>
      <w:r w:rsidRPr="001C4C08">
        <w:rPr>
          <w:rFonts w:ascii="Palatino" w:eastAsia="Calibri" w:hAnsi="Palatino" w:cs="Calibri"/>
          <w:color w:val="000000" w:themeColor="text1"/>
          <w:sz w:val="18"/>
          <w:szCs w:val="18"/>
        </w:rPr>
        <w:t>Lindesbergs resecentrum</w:t>
      </w:r>
      <w:r w:rsidR="00656B75" w:rsidRPr="001C4C08">
        <w:rPr>
          <w:rFonts w:ascii="Palatino" w:eastAsia="Calibri" w:hAnsi="Palatino" w:cs="Calibri"/>
          <w:color w:val="000000" w:themeColor="text1"/>
          <w:sz w:val="18"/>
          <w:szCs w:val="18"/>
        </w:rPr>
        <w:t>.</w:t>
      </w:r>
      <w:r w:rsidR="00EA4DB3" w:rsidRPr="001C4C08">
        <w:rPr>
          <w:rFonts w:ascii="Palatino" w:eastAsia="Calibri" w:hAnsi="Palatino" w:cs="Calibri"/>
          <w:color w:val="000000" w:themeColor="text1"/>
          <w:sz w:val="18"/>
          <w:szCs w:val="18"/>
        </w:rPr>
        <w:t xml:space="preserve"> </w:t>
      </w:r>
    </w:p>
    <w:p w14:paraId="42D972A9" w14:textId="77777777" w:rsidR="00A75614" w:rsidRPr="001C4C08" w:rsidRDefault="00A75614" w:rsidP="00C10322">
      <w:pPr>
        <w:spacing w:line="276" w:lineRule="auto"/>
        <w:ind w:right="142"/>
        <w:rPr>
          <w:rFonts w:ascii="Palatino" w:eastAsia="Calibri" w:hAnsi="Palatino" w:cs="Calibri"/>
          <w:color w:val="000000" w:themeColor="text1"/>
          <w:sz w:val="18"/>
          <w:szCs w:val="18"/>
        </w:rPr>
      </w:pPr>
    </w:p>
    <w:p w14:paraId="33A9AB73" w14:textId="702F281E" w:rsidR="00A75614" w:rsidRPr="001C4C08" w:rsidRDefault="00A75614" w:rsidP="00C10322">
      <w:pPr>
        <w:spacing w:line="276" w:lineRule="auto"/>
        <w:ind w:right="142"/>
        <w:rPr>
          <w:rFonts w:ascii="Palatino" w:eastAsia="Calibri" w:hAnsi="Palatino" w:cs="Calibri"/>
          <w:color w:val="000000" w:themeColor="text1"/>
          <w:sz w:val="18"/>
          <w:szCs w:val="18"/>
        </w:rPr>
      </w:pPr>
      <w:r w:rsidRPr="001C4C08">
        <w:rPr>
          <w:rFonts w:ascii="Palatino" w:eastAsia="Calibri" w:hAnsi="Palatino" w:cs="Calibri"/>
          <w:color w:val="000000" w:themeColor="text1"/>
          <w:sz w:val="18"/>
          <w:szCs w:val="18"/>
        </w:rPr>
        <w:t xml:space="preserve">En geoenergianläggning </w:t>
      </w:r>
      <w:r w:rsidR="006722F5" w:rsidRPr="006722F5">
        <w:rPr>
          <w:rFonts w:ascii="Palatino" w:eastAsia="Calibri" w:hAnsi="Palatino" w:cs="Calibri"/>
          <w:color w:val="000000" w:themeColor="text1"/>
          <w:sz w:val="18"/>
          <w:szCs w:val="18"/>
        </w:rPr>
        <w:t>kyler byggnaderna</w:t>
      </w:r>
      <w:r w:rsidR="006722F5">
        <w:rPr>
          <w:rFonts w:ascii="Palatino" w:eastAsia="Calibri" w:hAnsi="Palatino" w:cs="Calibri"/>
          <w:color w:val="000000" w:themeColor="text1"/>
          <w:sz w:val="18"/>
          <w:szCs w:val="18"/>
        </w:rPr>
        <w:t xml:space="preserve"> </w:t>
      </w:r>
      <w:r w:rsidRPr="001C4C08">
        <w:rPr>
          <w:rFonts w:ascii="Palatino" w:eastAsia="Calibri" w:hAnsi="Palatino" w:cs="Calibri"/>
          <w:color w:val="000000" w:themeColor="text1"/>
          <w:sz w:val="18"/>
          <w:szCs w:val="18"/>
        </w:rPr>
        <w:t>under sommar</w:t>
      </w:r>
      <w:r w:rsidR="006722F5">
        <w:rPr>
          <w:rFonts w:ascii="Palatino" w:eastAsia="Calibri" w:hAnsi="Palatino" w:cs="Calibri"/>
          <w:color w:val="000000" w:themeColor="text1"/>
          <w:sz w:val="18"/>
          <w:szCs w:val="18"/>
        </w:rPr>
        <w:t xml:space="preserve">en </w:t>
      </w:r>
      <w:r w:rsidRPr="001C4C08">
        <w:rPr>
          <w:rFonts w:ascii="Palatino" w:eastAsia="Calibri" w:hAnsi="Palatino" w:cs="Calibri"/>
          <w:color w:val="000000" w:themeColor="text1"/>
          <w:sz w:val="18"/>
          <w:szCs w:val="18"/>
        </w:rPr>
        <w:t>och bidrar till uppvärmning</w:t>
      </w:r>
      <w:r w:rsidR="00426502" w:rsidRPr="001C4C08">
        <w:rPr>
          <w:rFonts w:ascii="Palatino" w:eastAsia="Calibri" w:hAnsi="Palatino" w:cs="Calibri"/>
          <w:color w:val="000000" w:themeColor="text1"/>
          <w:sz w:val="18"/>
          <w:szCs w:val="18"/>
        </w:rPr>
        <w:t xml:space="preserve"> av ventilationen </w:t>
      </w:r>
      <w:r w:rsidRPr="001C4C08">
        <w:rPr>
          <w:rFonts w:ascii="Palatino" w:eastAsia="Calibri" w:hAnsi="Palatino" w:cs="Calibri"/>
          <w:color w:val="000000" w:themeColor="text1"/>
          <w:sz w:val="18"/>
          <w:szCs w:val="18"/>
        </w:rPr>
        <w:t>vinter</w:t>
      </w:r>
      <w:r w:rsidR="00426502" w:rsidRPr="001C4C08">
        <w:rPr>
          <w:rFonts w:ascii="Palatino" w:eastAsia="Calibri" w:hAnsi="Palatino" w:cs="Calibri"/>
          <w:color w:val="000000" w:themeColor="text1"/>
          <w:sz w:val="18"/>
          <w:szCs w:val="18"/>
        </w:rPr>
        <w:t xml:space="preserve">tid. </w:t>
      </w:r>
      <w:r w:rsidRPr="001C4C08">
        <w:rPr>
          <w:rFonts w:ascii="Palatino" w:eastAsia="Calibri" w:hAnsi="Palatino" w:cs="Calibri"/>
          <w:color w:val="000000" w:themeColor="text1"/>
          <w:sz w:val="18"/>
          <w:szCs w:val="18"/>
        </w:rPr>
        <w:t>Sedumtaket</w:t>
      </w:r>
      <w:r w:rsidR="00426502" w:rsidRPr="001C4C08">
        <w:rPr>
          <w:rFonts w:ascii="Palatino" w:eastAsia="Calibri" w:hAnsi="Palatino" w:cs="Calibri"/>
          <w:color w:val="000000" w:themeColor="text1"/>
          <w:sz w:val="18"/>
          <w:szCs w:val="18"/>
        </w:rPr>
        <w:t xml:space="preserve"> </w:t>
      </w:r>
      <w:r w:rsidR="006722F5" w:rsidRPr="006722F5">
        <w:rPr>
          <w:rFonts w:ascii="Palatino" w:eastAsia="Calibri" w:hAnsi="Palatino" w:cs="Calibri"/>
          <w:color w:val="000000" w:themeColor="text1"/>
          <w:sz w:val="18"/>
          <w:szCs w:val="18"/>
        </w:rPr>
        <w:t xml:space="preserve">minskar </w:t>
      </w:r>
      <w:r w:rsidR="006722F5">
        <w:rPr>
          <w:rFonts w:ascii="Palatino" w:eastAsia="Calibri" w:hAnsi="Palatino" w:cs="Calibri"/>
          <w:color w:val="000000" w:themeColor="text1"/>
          <w:sz w:val="18"/>
          <w:szCs w:val="18"/>
        </w:rPr>
        <w:t>t</w:t>
      </w:r>
      <w:r w:rsidR="00EA4DB3" w:rsidRPr="001C4C08">
        <w:rPr>
          <w:rFonts w:ascii="Palatino" w:eastAsia="Calibri" w:hAnsi="Palatino" w:cs="Calibri"/>
          <w:color w:val="000000" w:themeColor="text1"/>
          <w:sz w:val="18"/>
          <w:szCs w:val="18"/>
        </w:rPr>
        <w:t xml:space="preserve">emperaturpåverkan vid värmeböljor samt </w:t>
      </w:r>
      <w:r w:rsidRPr="001C4C08">
        <w:rPr>
          <w:rFonts w:ascii="Palatino" w:eastAsia="Calibri" w:hAnsi="Palatino" w:cs="Calibri"/>
          <w:color w:val="000000" w:themeColor="text1"/>
          <w:sz w:val="18"/>
          <w:szCs w:val="18"/>
        </w:rPr>
        <w:t xml:space="preserve">hjälper till </w:t>
      </w:r>
      <w:r w:rsidR="00EA4DB3" w:rsidRPr="001C4C08">
        <w:rPr>
          <w:rFonts w:ascii="Palatino" w:eastAsia="Calibri" w:hAnsi="Palatino" w:cs="Calibri"/>
          <w:color w:val="000000" w:themeColor="text1"/>
          <w:sz w:val="18"/>
          <w:szCs w:val="18"/>
        </w:rPr>
        <w:t xml:space="preserve">att bromsa </w:t>
      </w:r>
      <w:r w:rsidRPr="001C4C08">
        <w:rPr>
          <w:rFonts w:ascii="Palatino" w:eastAsia="Calibri" w:hAnsi="Palatino" w:cs="Calibri"/>
          <w:color w:val="000000" w:themeColor="text1"/>
          <w:sz w:val="18"/>
          <w:szCs w:val="18"/>
        </w:rPr>
        <w:t>dagvatten</w:t>
      </w:r>
      <w:r w:rsidR="00EA4DB3" w:rsidRPr="001C4C08">
        <w:rPr>
          <w:rFonts w:ascii="Palatino" w:eastAsia="Calibri" w:hAnsi="Palatino" w:cs="Calibri"/>
          <w:color w:val="000000" w:themeColor="text1"/>
          <w:sz w:val="18"/>
          <w:szCs w:val="18"/>
        </w:rPr>
        <w:t xml:space="preserve">flöden. Omhändertagandet av dagvatten sker i huvudsak lokalt för att </w:t>
      </w:r>
      <w:r w:rsidRPr="001C4C08">
        <w:rPr>
          <w:rFonts w:ascii="Palatino" w:eastAsia="Calibri" w:hAnsi="Palatino" w:cs="Calibri"/>
          <w:color w:val="000000" w:themeColor="text1"/>
          <w:sz w:val="18"/>
          <w:szCs w:val="18"/>
        </w:rPr>
        <w:t>begränsa</w:t>
      </w:r>
      <w:r w:rsidR="00EA4DB3" w:rsidRPr="001C4C08">
        <w:rPr>
          <w:rFonts w:ascii="Palatino" w:eastAsia="Calibri" w:hAnsi="Palatino" w:cs="Calibri"/>
          <w:color w:val="000000" w:themeColor="text1"/>
          <w:sz w:val="18"/>
          <w:szCs w:val="18"/>
        </w:rPr>
        <w:t xml:space="preserve"> </w:t>
      </w:r>
      <w:r w:rsidRPr="001C4C08">
        <w:rPr>
          <w:rFonts w:ascii="Palatino" w:eastAsia="Calibri" w:hAnsi="Palatino" w:cs="Calibri"/>
          <w:color w:val="000000" w:themeColor="text1"/>
          <w:sz w:val="18"/>
          <w:szCs w:val="18"/>
        </w:rPr>
        <w:t>belastningen på det kommunala systemet.</w:t>
      </w:r>
      <w:r w:rsidR="00426502" w:rsidRPr="001C4C08">
        <w:rPr>
          <w:rFonts w:ascii="Palatino" w:eastAsia="Calibri" w:hAnsi="Palatino" w:cs="Calibri"/>
          <w:color w:val="000000" w:themeColor="text1"/>
          <w:sz w:val="18"/>
          <w:szCs w:val="18"/>
        </w:rPr>
        <w:t xml:space="preserve"> Även risk för skyfall och översvämningar har tagits i beaktande i utformningen av </w:t>
      </w:r>
      <w:r w:rsidR="001C4C08">
        <w:rPr>
          <w:rFonts w:ascii="Palatino" w:eastAsia="Calibri" w:hAnsi="Palatino" w:cs="Calibri"/>
          <w:color w:val="000000" w:themeColor="text1"/>
          <w:sz w:val="18"/>
          <w:szCs w:val="18"/>
        </w:rPr>
        <w:t xml:space="preserve">projektets </w:t>
      </w:r>
      <w:r w:rsidR="00426502" w:rsidRPr="001C4C08">
        <w:rPr>
          <w:rFonts w:ascii="Palatino" w:eastAsia="Calibri" w:hAnsi="Palatino" w:cs="Calibri"/>
          <w:color w:val="000000" w:themeColor="text1"/>
          <w:sz w:val="18"/>
          <w:szCs w:val="18"/>
        </w:rPr>
        <w:t>funktioner.</w:t>
      </w:r>
    </w:p>
    <w:p w14:paraId="7865E839" w14:textId="77777777" w:rsidR="00EA4DB3" w:rsidRPr="001C4C08" w:rsidRDefault="00EA4DB3" w:rsidP="00C10322">
      <w:pPr>
        <w:spacing w:line="276" w:lineRule="auto"/>
        <w:ind w:right="142"/>
        <w:rPr>
          <w:rFonts w:ascii="Palatino" w:eastAsia="Calibri" w:hAnsi="Palatino" w:cs="Calibri"/>
          <w:color w:val="000000" w:themeColor="text1"/>
          <w:sz w:val="18"/>
          <w:szCs w:val="18"/>
        </w:rPr>
      </w:pPr>
    </w:p>
    <w:p w14:paraId="0211B7A7" w14:textId="461529EC" w:rsidR="00EA4DB3" w:rsidRPr="001C4C08" w:rsidRDefault="00EA4DB3" w:rsidP="00C10322">
      <w:pPr>
        <w:spacing w:line="276" w:lineRule="auto"/>
        <w:ind w:right="142"/>
        <w:rPr>
          <w:rFonts w:ascii="Palatino" w:eastAsia="Calibri" w:hAnsi="Palatino" w:cs="Calibri"/>
          <w:color w:val="000000" w:themeColor="text1"/>
          <w:sz w:val="18"/>
          <w:szCs w:val="18"/>
        </w:rPr>
      </w:pPr>
      <w:proofErr w:type="spellStart"/>
      <w:r w:rsidRPr="001C4C08">
        <w:rPr>
          <w:rFonts w:ascii="Palatino" w:eastAsia="Calibri" w:hAnsi="Palatino" w:cs="Calibri"/>
          <w:color w:val="000000" w:themeColor="text1"/>
          <w:sz w:val="18"/>
          <w:szCs w:val="18"/>
        </w:rPr>
        <w:t>Kyrkberget</w:t>
      </w:r>
      <w:proofErr w:type="spellEnd"/>
      <w:r w:rsidRPr="001C4C08">
        <w:rPr>
          <w:rFonts w:ascii="Palatino" w:eastAsia="Calibri" w:hAnsi="Palatino" w:cs="Calibri"/>
          <w:color w:val="000000" w:themeColor="text1"/>
          <w:sz w:val="18"/>
          <w:szCs w:val="18"/>
        </w:rPr>
        <w:t xml:space="preserve"> Hälsocentral Lindesberg är en del av regionens program för hållbar utveckling avseende hälsofrämjande inomhusmiljö, resurseffektivitet samt minskad miljö- och klimatpåverkan.</w:t>
      </w:r>
      <w:r w:rsidR="00B40CF2" w:rsidRPr="001C4C08">
        <w:rPr>
          <w:rFonts w:ascii="Palatino" w:eastAsia="Calibri" w:hAnsi="Palatino" w:cs="Calibri"/>
          <w:color w:val="000000" w:themeColor="text1"/>
          <w:sz w:val="18"/>
          <w:szCs w:val="18"/>
        </w:rPr>
        <w:t xml:space="preserve"> Hälsocentralen med tillhörande bostäder är med sitt nära samarbete mellan region och kommunalt fastighetsbolag unikt i sitt slag för en mindre ort. </w:t>
      </w:r>
    </w:p>
    <w:p w14:paraId="2AF486CE" w14:textId="77777777" w:rsidR="00A75614" w:rsidRPr="001C4C08" w:rsidRDefault="00A75614" w:rsidP="00C10322">
      <w:pPr>
        <w:spacing w:line="276" w:lineRule="auto"/>
        <w:ind w:right="142"/>
        <w:rPr>
          <w:rFonts w:ascii="Palatino" w:eastAsia="Calibri" w:hAnsi="Palatino" w:cs="Calibri"/>
          <w:color w:val="000000" w:themeColor="text1"/>
          <w:sz w:val="18"/>
          <w:szCs w:val="18"/>
        </w:rPr>
      </w:pPr>
    </w:p>
    <w:p w14:paraId="2E4FFA0B" w14:textId="18D487DD" w:rsidR="00A75614" w:rsidRPr="001C4C08" w:rsidRDefault="00B40CF2" w:rsidP="00C10322">
      <w:pPr>
        <w:spacing w:line="276" w:lineRule="auto"/>
        <w:ind w:right="142"/>
        <w:rPr>
          <w:rFonts w:ascii="Palatino" w:eastAsia="Calibri" w:hAnsi="Palatino" w:cs="Calibri"/>
          <w:color w:val="000000" w:themeColor="text1"/>
          <w:sz w:val="18"/>
          <w:szCs w:val="18"/>
        </w:rPr>
      </w:pPr>
      <w:r w:rsidRPr="001C4C08">
        <w:rPr>
          <w:rFonts w:ascii="Palatino" w:eastAsia="Calibri" w:hAnsi="Palatino" w:cs="Calibri"/>
          <w:color w:val="000000" w:themeColor="text1"/>
          <w:sz w:val="18"/>
          <w:szCs w:val="18"/>
        </w:rPr>
        <w:t xml:space="preserve">Projektet </w:t>
      </w:r>
      <w:r w:rsidR="00A75614" w:rsidRPr="001C4C08">
        <w:rPr>
          <w:rFonts w:ascii="Palatino" w:eastAsia="Calibri" w:hAnsi="Palatino" w:cs="Calibri"/>
          <w:color w:val="000000" w:themeColor="text1"/>
          <w:sz w:val="18"/>
          <w:szCs w:val="18"/>
        </w:rPr>
        <w:t xml:space="preserve">är </w:t>
      </w:r>
      <w:r w:rsidR="00EA4DB3" w:rsidRPr="001C4C08">
        <w:rPr>
          <w:rFonts w:ascii="Palatino" w:eastAsia="Calibri" w:hAnsi="Palatino" w:cs="Calibri"/>
          <w:color w:val="000000" w:themeColor="text1"/>
          <w:sz w:val="18"/>
          <w:szCs w:val="18"/>
        </w:rPr>
        <w:t>uppför</w:t>
      </w:r>
      <w:r w:rsidRPr="001C4C08">
        <w:rPr>
          <w:rFonts w:ascii="Palatino" w:eastAsia="Calibri" w:hAnsi="Palatino" w:cs="Calibri"/>
          <w:color w:val="000000" w:themeColor="text1"/>
          <w:sz w:val="18"/>
          <w:szCs w:val="18"/>
        </w:rPr>
        <w:t>t</w:t>
      </w:r>
      <w:r w:rsidR="00EA4DB3" w:rsidRPr="001C4C08">
        <w:rPr>
          <w:rFonts w:ascii="Palatino" w:eastAsia="Calibri" w:hAnsi="Palatino" w:cs="Calibri"/>
          <w:color w:val="000000" w:themeColor="text1"/>
          <w:sz w:val="18"/>
          <w:szCs w:val="18"/>
        </w:rPr>
        <w:t xml:space="preserve"> enligt kraven i Miljöbyggnad 2.2 och </w:t>
      </w:r>
      <w:r w:rsidR="00A75614" w:rsidRPr="001C4C08">
        <w:rPr>
          <w:rFonts w:ascii="Palatino" w:eastAsia="Calibri" w:hAnsi="Palatino" w:cs="Calibri"/>
          <w:color w:val="000000" w:themeColor="text1"/>
          <w:sz w:val="18"/>
          <w:szCs w:val="18"/>
        </w:rPr>
        <w:t>uppnår nivå</w:t>
      </w:r>
      <w:r w:rsidR="001C4C08">
        <w:rPr>
          <w:rFonts w:ascii="Palatino" w:eastAsia="Calibri" w:hAnsi="Palatino" w:cs="Calibri"/>
          <w:color w:val="000000" w:themeColor="text1"/>
          <w:sz w:val="18"/>
          <w:szCs w:val="18"/>
        </w:rPr>
        <w:t xml:space="preserve"> Guld</w:t>
      </w:r>
      <w:r w:rsidR="00A75614" w:rsidRPr="001C4C08">
        <w:rPr>
          <w:rFonts w:ascii="Palatino" w:eastAsia="Calibri" w:hAnsi="Palatino" w:cs="Calibri"/>
          <w:color w:val="000000" w:themeColor="text1"/>
          <w:sz w:val="18"/>
          <w:szCs w:val="18"/>
        </w:rPr>
        <w:t>.</w:t>
      </w:r>
    </w:p>
    <w:p w14:paraId="2C7F3A86" w14:textId="77777777" w:rsidR="00D374E4" w:rsidRPr="001C4C08" w:rsidRDefault="00D374E4" w:rsidP="00C10322">
      <w:pPr>
        <w:spacing w:line="276" w:lineRule="auto"/>
        <w:ind w:right="142"/>
        <w:rPr>
          <w:rFonts w:ascii="Palatino" w:eastAsia="Calibri" w:hAnsi="Palatino" w:cs="Calibri"/>
          <w:b/>
          <w:bCs/>
          <w:color w:val="000000" w:themeColor="text1"/>
          <w:sz w:val="18"/>
          <w:szCs w:val="18"/>
        </w:rPr>
      </w:pPr>
    </w:p>
    <w:p w14:paraId="6C627C48" w14:textId="77777777" w:rsidR="00453961" w:rsidRPr="001C4C08" w:rsidRDefault="00453961" w:rsidP="00C10322">
      <w:pPr>
        <w:spacing w:line="276" w:lineRule="auto"/>
        <w:ind w:right="142"/>
        <w:rPr>
          <w:rFonts w:ascii="Palatino" w:eastAsia="Calibri" w:hAnsi="Palatino" w:cs="Calibri"/>
          <w:b/>
          <w:bCs/>
          <w:color w:val="000000" w:themeColor="text1"/>
          <w:sz w:val="18"/>
          <w:szCs w:val="18"/>
        </w:rPr>
      </w:pPr>
    </w:p>
    <w:p w14:paraId="27F4FCA0" w14:textId="78AEBC9E" w:rsidR="00D374E4" w:rsidRPr="001C4C08" w:rsidRDefault="00D374E4" w:rsidP="00C10322">
      <w:pPr>
        <w:spacing w:line="276" w:lineRule="auto"/>
        <w:ind w:right="142"/>
        <w:rPr>
          <w:rFonts w:ascii="Palatino" w:hAnsi="Palatino"/>
          <w:b/>
          <w:bCs/>
          <w:color w:val="000000" w:themeColor="text1"/>
          <w:sz w:val="18"/>
          <w:szCs w:val="18"/>
        </w:rPr>
      </w:pPr>
      <w:r w:rsidRPr="001C4C08">
        <w:rPr>
          <w:rFonts w:ascii="Palatino" w:eastAsia="Calibri" w:hAnsi="Palatino" w:cs="Calibri"/>
          <w:b/>
          <w:bCs/>
          <w:color w:val="000000" w:themeColor="text1"/>
          <w:sz w:val="18"/>
          <w:szCs w:val="18"/>
        </w:rPr>
        <w:t xml:space="preserve">Projekt: </w:t>
      </w:r>
      <w:r w:rsidR="00B758A8" w:rsidRPr="001C4C08">
        <w:rPr>
          <w:rFonts w:ascii="Palatino" w:eastAsia="Calibri" w:hAnsi="Palatino" w:cs="Calibri"/>
          <w:b/>
          <w:bCs/>
          <w:color w:val="000000" w:themeColor="text1"/>
          <w:sz w:val="18"/>
          <w:szCs w:val="18"/>
        </w:rPr>
        <w:t>Vista</w:t>
      </w:r>
    </w:p>
    <w:p w14:paraId="7C8C46B6" w14:textId="22DC4955" w:rsidR="00D374E4" w:rsidRPr="001C4C08" w:rsidRDefault="00D170DD" w:rsidP="00C10322">
      <w:pPr>
        <w:spacing w:line="276" w:lineRule="auto"/>
        <w:ind w:right="142"/>
        <w:rPr>
          <w:rFonts w:ascii="Palatino" w:hAnsi="Palatino"/>
          <w:color w:val="000000" w:themeColor="text1"/>
          <w:sz w:val="18"/>
          <w:szCs w:val="18"/>
        </w:rPr>
      </w:pPr>
      <w:r>
        <w:rPr>
          <w:rFonts w:ascii="Palatino" w:eastAsia="Calibri" w:hAnsi="Palatino" w:cs="Calibri"/>
          <w:color w:val="000000" w:themeColor="text1"/>
          <w:sz w:val="18"/>
          <w:szCs w:val="18"/>
        </w:rPr>
        <w:t>Företag</w:t>
      </w:r>
      <w:r w:rsidR="00D374E4" w:rsidRPr="001C4C08">
        <w:rPr>
          <w:rFonts w:ascii="Palatino" w:eastAsia="Calibri" w:hAnsi="Palatino" w:cs="Calibri"/>
          <w:color w:val="000000" w:themeColor="text1"/>
          <w:sz w:val="18"/>
          <w:szCs w:val="18"/>
        </w:rPr>
        <w:t xml:space="preserve">: </w:t>
      </w:r>
      <w:r w:rsidR="00B758A8" w:rsidRPr="001C4C08">
        <w:rPr>
          <w:rFonts w:ascii="Palatino" w:eastAsia="Calibri" w:hAnsi="Palatino" w:cs="Calibri"/>
          <w:color w:val="000000" w:themeColor="text1"/>
          <w:sz w:val="18"/>
          <w:szCs w:val="18"/>
        </w:rPr>
        <w:t xml:space="preserve">Wihlborgs </w:t>
      </w:r>
    </w:p>
    <w:p w14:paraId="2C81A3FD" w14:textId="1A0178DC" w:rsidR="00D374E4" w:rsidRPr="001C4C08" w:rsidRDefault="00D374E4" w:rsidP="00C10322">
      <w:pPr>
        <w:spacing w:line="276" w:lineRule="auto"/>
        <w:ind w:right="142"/>
        <w:rPr>
          <w:rFonts w:ascii="Palatino" w:eastAsia="Calibri" w:hAnsi="Palatino" w:cs="Calibri"/>
          <w:color w:val="000000" w:themeColor="text1"/>
          <w:sz w:val="18"/>
          <w:szCs w:val="18"/>
        </w:rPr>
      </w:pPr>
      <w:r w:rsidRPr="001C4C08">
        <w:rPr>
          <w:rFonts w:ascii="Palatino" w:eastAsia="Calibri" w:hAnsi="Palatino" w:cs="Calibri"/>
          <w:color w:val="000000" w:themeColor="text1"/>
          <w:sz w:val="18"/>
          <w:szCs w:val="18"/>
        </w:rPr>
        <w:t xml:space="preserve">Ort: </w:t>
      </w:r>
      <w:r w:rsidR="00B758A8" w:rsidRPr="001C4C08">
        <w:rPr>
          <w:rFonts w:ascii="Palatino" w:eastAsia="Calibri" w:hAnsi="Palatino" w:cs="Calibri"/>
          <w:color w:val="000000" w:themeColor="text1"/>
          <w:sz w:val="18"/>
          <w:szCs w:val="18"/>
        </w:rPr>
        <w:t>Malmö</w:t>
      </w:r>
    </w:p>
    <w:p w14:paraId="45065EF6" w14:textId="77777777" w:rsidR="00D374E4" w:rsidRPr="001C4C08" w:rsidRDefault="00D374E4" w:rsidP="00C10322">
      <w:pPr>
        <w:spacing w:line="276" w:lineRule="auto"/>
        <w:ind w:right="142"/>
        <w:rPr>
          <w:rFonts w:ascii="Palatino" w:eastAsia="Calibri" w:hAnsi="Palatino" w:cs="Calibri"/>
          <w:color w:val="000000" w:themeColor="text1"/>
          <w:sz w:val="18"/>
          <w:szCs w:val="18"/>
        </w:rPr>
      </w:pPr>
    </w:p>
    <w:p w14:paraId="15B839B1" w14:textId="55E7A02E" w:rsidR="00375955" w:rsidRPr="001C4C08" w:rsidRDefault="00B758A8" w:rsidP="00C10322">
      <w:pPr>
        <w:pBdr>
          <w:bottom w:val="single" w:sz="4" w:space="1" w:color="auto"/>
        </w:pBdr>
        <w:spacing w:line="276" w:lineRule="auto"/>
        <w:ind w:right="142"/>
        <w:rPr>
          <w:rFonts w:ascii="Palatino" w:eastAsia="Calibri" w:hAnsi="Palatino" w:cs="Calibri"/>
          <w:color w:val="000000" w:themeColor="text1"/>
          <w:sz w:val="18"/>
          <w:szCs w:val="18"/>
        </w:rPr>
      </w:pPr>
      <w:r w:rsidRPr="001C4C08">
        <w:rPr>
          <w:rFonts w:ascii="Palatino" w:eastAsia="Calibri" w:hAnsi="Palatino" w:cs="Calibri"/>
          <w:color w:val="000000" w:themeColor="text1"/>
          <w:sz w:val="18"/>
          <w:szCs w:val="18"/>
        </w:rPr>
        <w:t>Vista är</w:t>
      </w:r>
      <w:r w:rsidR="00605EA1" w:rsidRPr="001C4C08">
        <w:rPr>
          <w:rFonts w:ascii="Palatino" w:eastAsia="Calibri" w:hAnsi="Palatino" w:cs="Calibri"/>
          <w:color w:val="000000" w:themeColor="text1"/>
          <w:sz w:val="18"/>
          <w:szCs w:val="18"/>
        </w:rPr>
        <w:t xml:space="preserve"> Wihlborgs </w:t>
      </w:r>
      <w:r w:rsidR="0029744A" w:rsidRPr="001C4C08">
        <w:rPr>
          <w:rFonts w:ascii="Palatino" w:eastAsia="Calibri" w:hAnsi="Palatino" w:cs="Calibri"/>
          <w:color w:val="000000" w:themeColor="text1"/>
          <w:sz w:val="18"/>
          <w:szCs w:val="18"/>
        </w:rPr>
        <w:t xml:space="preserve">flexibla </w:t>
      </w:r>
      <w:r w:rsidR="00605EA1" w:rsidRPr="001C4C08">
        <w:rPr>
          <w:rFonts w:ascii="Palatino" w:eastAsia="Calibri" w:hAnsi="Palatino" w:cs="Calibri"/>
          <w:color w:val="000000" w:themeColor="text1"/>
          <w:sz w:val="18"/>
          <w:szCs w:val="18"/>
        </w:rPr>
        <w:t>kontorshus med tillhörande mobilitetshubb i Malmöstadsdelen Hyllie. Byggnaden</w:t>
      </w:r>
      <w:r w:rsidR="0029744A" w:rsidRPr="001C4C08">
        <w:rPr>
          <w:rFonts w:ascii="Palatino" w:eastAsia="Calibri" w:hAnsi="Palatino" w:cs="Calibri"/>
          <w:color w:val="000000" w:themeColor="text1"/>
          <w:sz w:val="18"/>
          <w:szCs w:val="18"/>
        </w:rPr>
        <w:t>,</w:t>
      </w:r>
      <w:r w:rsidR="00605EA1" w:rsidRPr="001C4C08">
        <w:rPr>
          <w:rFonts w:ascii="Palatino" w:eastAsia="Calibri" w:hAnsi="Palatino" w:cs="Calibri"/>
          <w:color w:val="000000" w:themeColor="text1"/>
          <w:sz w:val="18"/>
          <w:szCs w:val="18"/>
        </w:rPr>
        <w:t xml:space="preserve"> </w:t>
      </w:r>
      <w:r w:rsidR="0029744A" w:rsidRPr="001C4C08">
        <w:rPr>
          <w:rFonts w:ascii="Palatino" w:eastAsia="Calibri" w:hAnsi="Palatino" w:cs="Calibri"/>
          <w:color w:val="000000" w:themeColor="text1"/>
          <w:sz w:val="18"/>
          <w:szCs w:val="18"/>
        </w:rPr>
        <w:t xml:space="preserve">som utgörs av en huskropp </w:t>
      </w:r>
      <w:r w:rsidR="0029744A" w:rsidRPr="006722F5">
        <w:rPr>
          <w:rFonts w:ascii="Palatino" w:eastAsia="Calibri" w:hAnsi="Palatino" w:cs="Calibri"/>
          <w:color w:val="000000" w:themeColor="text1"/>
          <w:sz w:val="18"/>
          <w:szCs w:val="18"/>
        </w:rPr>
        <w:t xml:space="preserve">med två </w:t>
      </w:r>
      <w:r w:rsidR="006722F5" w:rsidRPr="006722F5">
        <w:rPr>
          <w:rFonts w:ascii="Palatino" w:eastAsia="Calibri" w:hAnsi="Palatino" w:cs="Calibri"/>
          <w:color w:val="000000" w:themeColor="text1"/>
          <w:sz w:val="18"/>
          <w:szCs w:val="18"/>
        </w:rPr>
        <w:t>våningar i källarplan samt 13 ovan mark</w:t>
      </w:r>
      <w:r w:rsidR="0029744A" w:rsidRPr="006722F5">
        <w:rPr>
          <w:rFonts w:ascii="Palatino" w:eastAsia="Calibri" w:hAnsi="Palatino" w:cs="Calibri"/>
          <w:strike/>
          <w:color w:val="000000" w:themeColor="text1"/>
          <w:sz w:val="18"/>
          <w:szCs w:val="18"/>
        </w:rPr>
        <w:t>,</w:t>
      </w:r>
      <w:r w:rsidR="0029744A" w:rsidRPr="001C4C08">
        <w:rPr>
          <w:rFonts w:ascii="Palatino" w:eastAsia="Calibri" w:hAnsi="Palatino" w:cs="Calibri"/>
          <w:color w:val="000000" w:themeColor="text1"/>
          <w:sz w:val="18"/>
          <w:szCs w:val="18"/>
        </w:rPr>
        <w:t xml:space="preserve"> blir ett landmärke och det första man ser när man kommer från Köpenhamn. Takterrassen har utsikt </w:t>
      </w:r>
      <w:r w:rsidR="006722F5" w:rsidRPr="006722F5">
        <w:rPr>
          <w:rFonts w:ascii="Palatino" w:eastAsia="Calibri" w:hAnsi="Palatino" w:cs="Calibri"/>
          <w:color w:val="000000" w:themeColor="text1"/>
          <w:sz w:val="18"/>
          <w:szCs w:val="18"/>
        </w:rPr>
        <w:t xml:space="preserve">i alla </w:t>
      </w:r>
      <w:r w:rsidR="006722F5" w:rsidRPr="006722F5">
        <w:rPr>
          <w:rFonts w:ascii="Palatino" w:eastAsia="Calibri" w:hAnsi="Palatino" w:cs="Calibri"/>
          <w:color w:val="000000" w:themeColor="text1"/>
          <w:sz w:val="18"/>
          <w:szCs w:val="18"/>
        </w:rPr>
        <w:lastRenderedPageBreak/>
        <w:t>väderstreck</w:t>
      </w:r>
      <w:r w:rsidR="006722F5">
        <w:rPr>
          <w:rFonts w:ascii="Palatino" w:eastAsia="Calibri" w:hAnsi="Palatino" w:cs="Calibri"/>
          <w:color w:val="000000" w:themeColor="text1"/>
          <w:sz w:val="18"/>
          <w:szCs w:val="18"/>
        </w:rPr>
        <w:t xml:space="preserve"> </w:t>
      </w:r>
      <w:r w:rsidR="0029744A" w:rsidRPr="001C4C08">
        <w:rPr>
          <w:rFonts w:ascii="Palatino" w:eastAsia="Calibri" w:hAnsi="Palatino" w:cs="Calibri"/>
          <w:color w:val="000000" w:themeColor="text1"/>
          <w:sz w:val="18"/>
          <w:szCs w:val="18"/>
        </w:rPr>
        <w:t xml:space="preserve">och i huset finns både </w:t>
      </w:r>
      <w:proofErr w:type="spellStart"/>
      <w:r w:rsidR="0029744A" w:rsidRPr="001C4C08">
        <w:rPr>
          <w:rFonts w:ascii="Palatino" w:eastAsia="Calibri" w:hAnsi="Palatino" w:cs="Calibri"/>
          <w:color w:val="000000" w:themeColor="text1"/>
          <w:sz w:val="18"/>
          <w:szCs w:val="18"/>
        </w:rPr>
        <w:t>bilpool</w:t>
      </w:r>
      <w:proofErr w:type="spellEnd"/>
      <w:r w:rsidR="0029744A" w:rsidRPr="001C4C08">
        <w:rPr>
          <w:rFonts w:ascii="Palatino" w:eastAsia="Calibri" w:hAnsi="Palatino" w:cs="Calibri"/>
          <w:color w:val="000000" w:themeColor="text1"/>
          <w:sz w:val="18"/>
          <w:szCs w:val="18"/>
        </w:rPr>
        <w:t xml:space="preserve"> och cykellounge.</w:t>
      </w:r>
      <w:r w:rsidR="00DD7E3D" w:rsidRPr="001C4C08">
        <w:rPr>
          <w:rFonts w:ascii="Palatino" w:eastAsia="Calibri" w:hAnsi="Palatino" w:cs="Calibri"/>
          <w:color w:val="000000" w:themeColor="text1"/>
          <w:sz w:val="18"/>
          <w:szCs w:val="18"/>
        </w:rPr>
        <w:t xml:space="preserve"> Flera våningar har takträdgårdar med ett femtiotal arter träd, buskar, perenner och lökväxter. Allt för att tillföra en varierad biotop i den </w:t>
      </w:r>
      <w:proofErr w:type="gramStart"/>
      <w:r w:rsidR="00DD7E3D" w:rsidRPr="001C4C08">
        <w:rPr>
          <w:rFonts w:ascii="Palatino" w:eastAsia="Calibri" w:hAnsi="Palatino" w:cs="Calibri"/>
          <w:color w:val="000000" w:themeColor="text1"/>
          <w:sz w:val="18"/>
          <w:szCs w:val="18"/>
        </w:rPr>
        <w:t>tätt</w:t>
      </w:r>
      <w:r w:rsidR="006722F5">
        <w:rPr>
          <w:rFonts w:ascii="Palatino" w:eastAsia="Calibri" w:hAnsi="Palatino" w:cs="Calibri"/>
          <w:color w:val="000000" w:themeColor="text1"/>
          <w:sz w:val="18"/>
          <w:szCs w:val="18"/>
        </w:rPr>
        <w:t xml:space="preserve"> </w:t>
      </w:r>
      <w:r w:rsidR="006722F5" w:rsidRPr="006722F5">
        <w:rPr>
          <w:rFonts w:ascii="Palatino" w:eastAsia="Calibri" w:hAnsi="Palatino" w:cs="Calibri"/>
          <w:color w:val="000000" w:themeColor="text1"/>
          <w:sz w:val="18"/>
          <w:szCs w:val="18"/>
        </w:rPr>
        <w:t>bebyggda</w:t>
      </w:r>
      <w:proofErr w:type="gramEnd"/>
      <w:r w:rsidR="006722F5">
        <w:rPr>
          <w:rFonts w:ascii="Palatino" w:eastAsia="Calibri" w:hAnsi="Palatino" w:cs="Calibri"/>
          <w:color w:val="000000" w:themeColor="text1"/>
          <w:sz w:val="18"/>
          <w:szCs w:val="18"/>
        </w:rPr>
        <w:t xml:space="preserve"> </w:t>
      </w:r>
      <w:r w:rsidR="00DD7E3D" w:rsidRPr="001C4C08">
        <w:rPr>
          <w:rFonts w:ascii="Palatino" w:eastAsia="Calibri" w:hAnsi="Palatino" w:cs="Calibri"/>
          <w:color w:val="000000" w:themeColor="text1"/>
          <w:sz w:val="18"/>
          <w:szCs w:val="18"/>
        </w:rPr>
        <w:t>stadsdelen.</w:t>
      </w:r>
    </w:p>
    <w:p w14:paraId="2C1F173F" w14:textId="77777777" w:rsidR="0029744A" w:rsidRPr="001C4C08" w:rsidRDefault="0029744A" w:rsidP="00C10322">
      <w:pPr>
        <w:pBdr>
          <w:bottom w:val="single" w:sz="4" w:space="1" w:color="auto"/>
        </w:pBdr>
        <w:spacing w:line="276" w:lineRule="auto"/>
        <w:ind w:right="142"/>
        <w:rPr>
          <w:rFonts w:ascii="Palatino" w:eastAsia="Calibri" w:hAnsi="Palatino" w:cs="Calibri"/>
          <w:color w:val="000000" w:themeColor="text1"/>
          <w:sz w:val="18"/>
          <w:szCs w:val="18"/>
        </w:rPr>
      </w:pPr>
    </w:p>
    <w:p w14:paraId="41D2534A" w14:textId="5CD1DF6F" w:rsidR="00C90477" w:rsidRPr="001C4C08" w:rsidRDefault="00C90477" w:rsidP="00C10322">
      <w:pPr>
        <w:pBdr>
          <w:bottom w:val="single" w:sz="4" w:space="1" w:color="auto"/>
        </w:pBdr>
        <w:spacing w:line="276" w:lineRule="auto"/>
        <w:ind w:right="142"/>
        <w:rPr>
          <w:rFonts w:ascii="Palatino" w:eastAsia="Calibri" w:hAnsi="Palatino" w:cs="Calibri"/>
          <w:color w:val="000000" w:themeColor="text1"/>
          <w:sz w:val="18"/>
          <w:szCs w:val="18"/>
        </w:rPr>
      </w:pPr>
      <w:r w:rsidRPr="001C4C08">
        <w:rPr>
          <w:rFonts w:ascii="Palatino" w:eastAsia="Calibri" w:hAnsi="Palatino" w:cs="Calibri"/>
          <w:color w:val="000000" w:themeColor="text1"/>
          <w:sz w:val="18"/>
          <w:szCs w:val="18"/>
        </w:rPr>
        <w:t>Klimatfrågan</w:t>
      </w:r>
      <w:r w:rsidR="00FD3B7F" w:rsidRPr="001C4C08">
        <w:rPr>
          <w:rFonts w:ascii="Palatino" w:eastAsia="Calibri" w:hAnsi="Palatino" w:cs="Calibri"/>
          <w:color w:val="000000" w:themeColor="text1"/>
          <w:sz w:val="18"/>
          <w:szCs w:val="18"/>
        </w:rPr>
        <w:t xml:space="preserve"> och ett innovativt modultänk</w:t>
      </w:r>
      <w:r w:rsidRPr="001C4C08">
        <w:rPr>
          <w:rFonts w:ascii="Palatino" w:eastAsia="Calibri" w:hAnsi="Palatino" w:cs="Calibri"/>
          <w:color w:val="000000" w:themeColor="text1"/>
          <w:sz w:val="18"/>
          <w:szCs w:val="18"/>
        </w:rPr>
        <w:t xml:space="preserve"> har varit central</w:t>
      </w:r>
      <w:r w:rsidR="00FD3B7F" w:rsidRPr="001C4C08">
        <w:rPr>
          <w:rFonts w:ascii="Palatino" w:eastAsia="Calibri" w:hAnsi="Palatino" w:cs="Calibri"/>
          <w:color w:val="000000" w:themeColor="text1"/>
          <w:sz w:val="18"/>
          <w:szCs w:val="18"/>
        </w:rPr>
        <w:t>t</w:t>
      </w:r>
      <w:r w:rsidRPr="001C4C08">
        <w:rPr>
          <w:rFonts w:ascii="Palatino" w:eastAsia="Calibri" w:hAnsi="Palatino" w:cs="Calibri"/>
          <w:color w:val="000000" w:themeColor="text1"/>
          <w:sz w:val="18"/>
          <w:szCs w:val="18"/>
        </w:rPr>
        <w:t xml:space="preserve"> under projektering och pågående produktion. Byggnaden </w:t>
      </w:r>
      <w:r w:rsidR="00FE50BE" w:rsidRPr="001C4C08">
        <w:rPr>
          <w:rFonts w:ascii="Palatino" w:eastAsia="Calibri" w:hAnsi="Palatino" w:cs="Calibri"/>
          <w:color w:val="000000" w:themeColor="text1"/>
          <w:sz w:val="18"/>
          <w:szCs w:val="18"/>
        </w:rPr>
        <w:t xml:space="preserve">beräknas uppnå energiklass A, och </w:t>
      </w:r>
      <w:r w:rsidRPr="001C4C08">
        <w:rPr>
          <w:rFonts w:ascii="Palatino" w:eastAsia="Calibri" w:hAnsi="Palatino" w:cs="Calibri"/>
          <w:color w:val="000000" w:themeColor="text1"/>
          <w:sz w:val="18"/>
          <w:szCs w:val="18"/>
        </w:rPr>
        <w:t>har en stor solcellsanläggning på taket samt en kylåtervinningslösning som minskar energibehovet med över 20 procent</w:t>
      </w:r>
      <w:r w:rsidR="006722F5">
        <w:rPr>
          <w:rFonts w:ascii="Palatino" w:eastAsia="Calibri" w:hAnsi="Palatino" w:cs="Calibri"/>
          <w:color w:val="000000" w:themeColor="text1"/>
          <w:sz w:val="18"/>
          <w:szCs w:val="18"/>
        </w:rPr>
        <w:t>.</w:t>
      </w:r>
    </w:p>
    <w:p w14:paraId="27EBA51D" w14:textId="77777777" w:rsidR="00FE50BE" w:rsidRPr="001C4C08" w:rsidRDefault="00FE50BE" w:rsidP="00C10322">
      <w:pPr>
        <w:pBdr>
          <w:bottom w:val="single" w:sz="4" w:space="1" w:color="auto"/>
        </w:pBdr>
        <w:spacing w:line="276" w:lineRule="auto"/>
        <w:ind w:right="142"/>
        <w:rPr>
          <w:rFonts w:ascii="Palatino" w:eastAsia="Calibri" w:hAnsi="Palatino" w:cs="Calibri"/>
          <w:color w:val="000000" w:themeColor="text1"/>
          <w:sz w:val="18"/>
          <w:szCs w:val="18"/>
        </w:rPr>
      </w:pPr>
    </w:p>
    <w:p w14:paraId="64C7E328" w14:textId="5B559792" w:rsidR="00FE50BE" w:rsidRDefault="00FE50BE" w:rsidP="00C10322">
      <w:pPr>
        <w:pBdr>
          <w:bottom w:val="single" w:sz="4" w:space="1" w:color="auto"/>
        </w:pBdr>
        <w:spacing w:line="276" w:lineRule="auto"/>
        <w:ind w:right="142"/>
        <w:rPr>
          <w:rFonts w:ascii="Palatino" w:eastAsia="Calibri" w:hAnsi="Palatino" w:cs="Calibri"/>
          <w:color w:val="000000" w:themeColor="text1"/>
          <w:sz w:val="18"/>
          <w:szCs w:val="18"/>
        </w:rPr>
      </w:pPr>
      <w:r w:rsidRPr="001C4C08">
        <w:rPr>
          <w:rFonts w:ascii="Palatino" w:eastAsia="Calibri" w:hAnsi="Palatino" w:cs="Calibri"/>
          <w:color w:val="000000" w:themeColor="text1"/>
          <w:sz w:val="18"/>
          <w:szCs w:val="18"/>
        </w:rPr>
        <w:t>Stommens klimatpåverkan har minskats avsevärt</w:t>
      </w:r>
      <w:r w:rsidR="005B6078" w:rsidRPr="001C4C08">
        <w:rPr>
          <w:rFonts w:ascii="Palatino" w:eastAsia="Calibri" w:hAnsi="Palatino" w:cs="Calibri"/>
          <w:color w:val="000000" w:themeColor="text1"/>
          <w:sz w:val="18"/>
          <w:szCs w:val="18"/>
        </w:rPr>
        <w:t xml:space="preserve"> </w:t>
      </w:r>
      <w:r w:rsidR="00586920" w:rsidRPr="001C4C08">
        <w:rPr>
          <w:rFonts w:ascii="Palatino" w:eastAsia="Calibri" w:hAnsi="Palatino" w:cs="Calibri"/>
          <w:color w:val="000000" w:themeColor="text1"/>
          <w:sz w:val="18"/>
          <w:szCs w:val="18"/>
        </w:rPr>
        <w:t xml:space="preserve">och konstruktionsstålet har en återvunnen andel på nästan 80 procent. </w:t>
      </w:r>
      <w:r w:rsidRPr="001C4C08">
        <w:rPr>
          <w:rFonts w:ascii="Palatino" w:eastAsia="Calibri" w:hAnsi="Palatino" w:cs="Calibri"/>
          <w:color w:val="000000" w:themeColor="text1"/>
          <w:sz w:val="18"/>
          <w:szCs w:val="18"/>
        </w:rPr>
        <w:t xml:space="preserve">För att hantera ökad nederbörd har man valt att anlägga växtbäddar på taket som tillsammans med en underjordisk bevattningstank minskar belastningen på dagvattensystemet. Även antalet brunnar </w:t>
      </w:r>
      <w:r w:rsidR="005B6078" w:rsidRPr="001C4C08">
        <w:rPr>
          <w:rFonts w:ascii="Palatino" w:eastAsia="Calibri" w:hAnsi="Palatino" w:cs="Calibri"/>
          <w:color w:val="000000" w:themeColor="text1"/>
          <w:sz w:val="18"/>
          <w:szCs w:val="18"/>
        </w:rPr>
        <w:t>är fler än standard.</w:t>
      </w:r>
    </w:p>
    <w:p w14:paraId="65322B5D" w14:textId="77777777" w:rsidR="00C90477" w:rsidRPr="001C4C08" w:rsidRDefault="00C90477" w:rsidP="00C10322">
      <w:pPr>
        <w:pBdr>
          <w:bottom w:val="single" w:sz="4" w:space="1" w:color="auto"/>
        </w:pBdr>
        <w:spacing w:line="276" w:lineRule="auto"/>
        <w:ind w:right="142"/>
        <w:rPr>
          <w:rFonts w:ascii="Palatino" w:eastAsia="Calibri" w:hAnsi="Palatino" w:cs="Calibri"/>
          <w:color w:val="000000" w:themeColor="text1"/>
          <w:sz w:val="18"/>
          <w:szCs w:val="18"/>
        </w:rPr>
      </w:pPr>
    </w:p>
    <w:p w14:paraId="702FCA8D" w14:textId="59E13E60" w:rsidR="00C90477" w:rsidRPr="001C4C08" w:rsidRDefault="00C90477" w:rsidP="00C10322">
      <w:pPr>
        <w:pBdr>
          <w:bottom w:val="single" w:sz="4" w:space="1" w:color="auto"/>
        </w:pBdr>
        <w:spacing w:line="276" w:lineRule="auto"/>
        <w:ind w:right="142"/>
        <w:rPr>
          <w:rFonts w:ascii="Palatino" w:eastAsia="Calibri" w:hAnsi="Palatino" w:cs="Calibri"/>
          <w:color w:val="000000" w:themeColor="text1"/>
          <w:sz w:val="18"/>
          <w:szCs w:val="18"/>
        </w:rPr>
      </w:pPr>
      <w:r w:rsidRPr="001C4C08">
        <w:rPr>
          <w:rFonts w:ascii="Palatino" w:eastAsia="Calibri" w:hAnsi="Palatino" w:cs="Calibri"/>
          <w:color w:val="000000" w:themeColor="text1"/>
          <w:sz w:val="18"/>
          <w:szCs w:val="18"/>
        </w:rPr>
        <w:t>Wihlborgs</w:t>
      </w:r>
      <w:r w:rsidR="00043759" w:rsidRPr="001C4C08">
        <w:rPr>
          <w:rFonts w:ascii="Palatino" w:eastAsia="Calibri" w:hAnsi="Palatino" w:cs="Calibri"/>
          <w:color w:val="000000" w:themeColor="text1"/>
          <w:sz w:val="18"/>
          <w:szCs w:val="18"/>
        </w:rPr>
        <w:t xml:space="preserve"> </w:t>
      </w:r>
      <w:r w:rsidRPr="001C4C08">
        <w:rPr>
          <w:rFonts w:ascii="Palatino" w:eastAsia="Calibri" w:hAnsi="Palatino" w:cs="Calibri"/>
          <w:color w:val="000000" w:themeColor="text1"/>
          <w:sz w:val="18"/>
          <w:szCs w:val="18"/>
        </w:rPr>
        <w:t xml:space="preserve">antog utmaningen att </w:t>
      </w:r>
      <w:r w:rsidR="00C62F7B" w:rsidRPr="001C4C08">
        <w:rPr>
          <w:rFonts w:ascii="Palatino" w:eastAsia="Calibri" w:hAnsi="Palatino" w:cs="Calibri"/>
          <w:color w:val="000000" w:themeColor="text1"/>
          <w:sz w:val="18"/>
          <w:szCs w:val="18"/>
        </w:rPr>
        <w:t>som första projekt</w:t>
      </w:r>
      <w:r w:rsidR="005B6078" w:rsidRPr="001C4C08">
        <w:rPr>
          <w:rFonts w:ascii="Palatino" w:eastAsia="Calibri" w:hAnsi="Palatino" w:cs="Calibri"/>
          <w:color w:val="000000" w:themeColor="text1"/>
          <w:sz w:val="18"/>
          <w:szCs w:val="18"/>
        </w:rPr>
        <w:t xml:space="preserve">, mitt under pågående projektering, </w:t>
      </w:r>
      <w:r w:rsidRPr="001C4C08">
        <w:rPr>
          <w:rFonts w:ascii="Palatino" w:eastAsia="Calibri" w:hAnsi="Palatino" w:cs="Calibri"/>
          <w:color w:val="000000" w:themeColor="text1"/>
          <w:sz w:val="18"/>
          <w:szCs w:val="18"/>
        </w:rPr>
        <w:t>registrera Vista</w:t>
      </w:r>
      <w:r w:rsidR="00C62F7B" w:rsidRPr="001C4C08">
        <w:rPr>
          <w:rFonts w:ascii="Palatino" w:eastAsia="Calibri" w:hAnsi="Palatino" w:cs="Calibri"/>
          <w:color w:val="000000" w:themeColor="text1"/>
          <w:sz w:val="18"/>
          <w:szCs w:val="18"/>
        </w:rPr>
        <w:t xml:space="preserve"> enligt Miljöbyggnad 4.0 i nivå Guld</w:t>
      </w:r>
      <w:r w:rsidR="005B6078" w:rsidRPr="001C4C08">
        <w:rPr>
          <w:rFonts w:ascii="Palatino" w:eastAsia="Calibri" w:hAnsi="Palatino" w:cs="Calibri"/>
          <w:color w:val="000000" w:themeColor="text1"/>
          <w:sz w:val="18"/>
          <w:szCs w:val="18"/>
        </w:rPr>
        <w:t xml:space="preserve">. </w:t>
      </w:r>
      <w:r w:rsidR="000C6C4D">
        <w:rPr>
          <w:rFonts w:ascii="Palatino" w:eastAsia="Calibri" w:hAnsi="Palatino" w:cs="Calibri"/>
          <w:color w:val="000000" w:themeColor="text1"/>
          <w:sz w:val="18"/>
          <w:szCs w:val="18"/>
        </w:rPr>
        <w:t>Totalt visar p</w:t>
      </w:r>
      <w:r w:rsidR="000C6C4D" w:rsidRPr="001C4C08">
        <w:rPr>
          <w:rFonts w:ascii="Palatino" w:eastAsia="Calibri" w:hAnsi="Palatino" w:cs="Calibri"/>
          <w:color w:val="000000" w:themeColor="text1"/>
          <w:sz w:val="18"/>
          <w:szCs w:val="18"/>
        </w:rPr>
        <w:t>rojektets klimatpåverkan en minskning med 37 procent mot Boverkets värden för typiska kontorsbyggnader.</w:t>
      </w:r>
      <w:r w:rsidR="000C6C4D">
        <w:rPr>
          <w:rFonts w:ascii="Palatino" w:eastAsia="Calibri" w:hAnsi="Palatino" w:cs="Calibri"/>
          <w:color w:val="000000" w:themeColor="text1"/>
          <w:sz w:val="18"/>
          <w:szCs w:val="18"/>
        </w:rPr>
        <w:t xml:space="preserve"> </w:t>
      </w:r>
    </w:p>
    <w:p w14:paraId="199DEEF5" w14:textId="77777777" w:rsidR="00C90477" w:rsidRPr="001C4C08" w:rsidRDefault="00C90477" w:rsidP="00C10322">
      <w:pPr>
        <w:pBdr>
          <w:bottom w:val="single" w:sz="4" w:space="1" w:color="auto"/>
        </w:pBdr>
        <w:spacing w:line="276" w:lineRule="auto"/>
        <w:ind w:right="142"/>
        <w:rPr>
          <w:rFonts w:ascii="Palatino" w:eastAsia="Calibri" w:hAnsi="Palatino" w:cs="Calibri"/>
          <w:color w:val="000000" w:themeColor="text1"/>
          <w:sz w:val="18"/>
          <w:szCs w:val="18"/>
        </w:rPr>
      </w:pPr>
    </w:p>
    <w:p w14:paraId="236E1CCE" w14:textId="77777777" w:rsidR="00B552FD" w:rsidRDefault="00B552FD" w:rsidP="00C10322">
      <w:pPr>
        <w:pBdr>
          <w:bottom w:val="single" w:sz="4" w:space="1" w:color="auto"/>
        </w:pBdr>
        <w:spacing w:line="276" w:lineRule="auto"/>
        <w:ind w:right="142"/>
        <w:rPr>
          <w:rFonts w:ascii="Palatino" w:eastAsia="Calibri" w:hAnsi="Palatino" w:cs="Calibri"/>
          <w:b/>
          <w:bCs/>
          <w:color w:val="000000" w:themeColor="text1"/>
          <w:sz w:val="18"/>
          <w:szCs w:val="18"/>
        </w:rPr>
      </w:pPr>
    </w:p>
    <w:p w14:paraId="21D06766" w14:textId="77777777" w:rsidR="000C6C4D" w:rsidRPr="001C4C08" w:rsidRDefault="000C6C4D" w:rsidP="00C10322">
      <w:pPr>
        <w:pBdr>
          <w:bottom w:val="single" w:sz="4" w:space="1" w:color="auto"/>
        </w:pBdr>
        <w:spacing w:line="276" w:lineRule="auto"/>
        <w:ind w:right="142"/>
        <w:rPr>
          <w:rFonts w:ascii="Palatino" w:eastAsia="Calibri" w:hAnsi="Palatino" w:cs="Calibri"/>
          <w:b/>
          <w:bCs/>
          <w:color w:val="000000" w:themeColor="text1"/>
          <w:sz w:val="18"/>
          <w:szCs w:val="18"/>
        </w:rPr>
      </w:pPr>
    </w:p>
    <w:p w14:paraId="27FB2C2F" w14:textId="0A5D2396" w:rsidR="5E8479AD" w:rsidRPr="001C4C08" w:rsidRDefault="5AADF3D2" w:rsidP="00C10322">
      <w:pPr>
        <w:pBdr>
          <w:bottom w:val="single" w:sz="4" w:space="1" w:color="auto"/>
        </w:pBdr>
        <w:spacing w:line="276" w:lineRule="auto"/>
        <w:ind w:right="142"/>
        <w:rPr>
          <w:rFonts w:ascii="Palatino" w:eastAsia="Calibri" w:hAnsi="Palatino" w:cs="Calibri"/>
          <w:b/>
          <w:bCs/>
          <w:color w:val="000000" w:themeColor="text1"/>
          <w:sz w:val="18"/>
          <w:szCs w:val="18"/>
        </w:rPr>
      </w:pPr>
      <w:r w:rsidRPr="001C4C08">
        <w:rPr>
          <w:rFonts w:ascii="Palatino" w:eastAsia="Calibri" w:hAnsi="Palatino" w:cs="Calibri"/>
          <w:b/>
          <w:bCs/>
          <w:color w:val="000000" w:themeColor="text1"/>
          <w:sz w:val="18"/>
          <w:szCs w:val="18"/>
        </w:rPr>
        <w:t xml:space="preserve">Årets </w:t>
      </w:r>
      <w:r w:rsidR="74EDEFBF" w:rsidRPr="001C4C08">
        <w:rPr>
          <w:rFonts w:ascii="Palatino" w:eastAsia="Calibri" w:hAnsi="Palatino" w:cs="Calibri"/>
          <w:b/>
          <w:bCs/>
          <w:color w:val="000000" w:themeColor="text1"/>
          <w:sz w:val="18"/>
          <w:szCs w:val="18"/>
        </w:rPr>
        <w:t xml:space="preserve">Miljöbyggnad </w:t>
      </w:r>
      <w:proofErr w:type="spellStart"/>
      <w:r w:rsidR="00D83400" w:rsidRPr="001C4C08">
        <w:rPr>
          <w:rFonts w:ascii="Palatino" w:eastAsia="Calibri" w:hAnsi="Palatino" w:cs="Calibri"/>
          <w:b/>
          <w:bCs/>
          <w:color w:val="000000" w:themeColor="text1"/>
          <w:sz w:val="18"/>
          <w:szCs w:val="18"/>
        </w:rPr>
        <w:t>iDrift</w:t>
      </w:r>
      <w:proofErr w:type="spellEnd"/>
    </w:p>
    <w:p w14:paraId="6C8374C8" w14:textId="77777777" w:rsidR="001605D2" w:rsidRPr="001C4C08" w:rsidRDefault="001605D2" w:rsidP="00C10322">
      <w:pPr>
        <w:spacing w:line="276" w:lineRule="auto"/>
        <w:ind w:right="142"/>
        <w:rPr>
          <w:rFonts w:ascii="Palatino" w:eastAsia="Calibri" w:hAnsi="Palatino" w:cs="Calibri"/>
          <w:color w:val="000000" w:themeColor="text1"/>
          <w:sz w:val="18"/>
          <w:szCs w:val="18"/>
        </w:rPr>
      </w:pPr>
    </w:p>
    <w:p w14:paraId="4CCC6805" w14:textId="6E37F77C" w:rsidR="5E8479AD" w:rsidRPr="001C4C08" w:rsidRDefault="74EDEFBF" w:rsidP="00C10322">
      <w:pPr>
        <w:spacing w:line="276" w:lineRule="auto"/>
        <w:ind w:right="142"/>
        <w:rPr>
          <w:rFonts w:ascii="Palatino" w:eastAsia="Calibri" w:hAnsi="Palatino" w:cs="Calibri"/>
          <w:b/>
          <w:bCs/>
          <w:color w:val="000000" w:themeColor="text1"/>
          <w:sz w:val="18"/>
          <w:szCs w:val="18"/>
        </w:rPr>
      </w:pPr>
      <w:r w:rsidRPr="001C4C08">
        <w:rPr>
          <w:rFonts w:ascii="Palatino" w:eastAsia="Calibri" w:hAnsi="Palatino" w:cs="Calibri"/>
          <w:b/>
          <w:bCs/>
          <w:color w:val="000000" w:themeColor="text1"/>
          <w:sz w:val="18"/>
          <w:szCs w:val="18"/>
        </w:rPr>
        <w:t>Projekt:</w:t>
      </w:r>
      <w:r w:rsidR="009B68C3" w:rsidRPr="001C4C08">
        <w:rPr>
          <w:rFonts w:ascii="Palatino" w:eastAsia="Calibri" w:hAnsi="Palatino" w:cs="Calibri"/>
          <w:b/>
          <w:bCs/>
          <w:color w:val="000000" w:themeColor="text1"/>
          <w:sz w:val="18"/>
          <w:szCs w:val="18"/>
        </w:rPr>
        <w:t xml:space="preserve"> </w:t>
      </w:r>
      <w:r w:rsidR="00FD3B7F" w:rsidRPr="001C4C08">
        <w:rPr>
          <w:rFonts w:ascii="Palatino" w:eastAsia="Calibri" w:hAnsi="Palatino" w:cs="Calibri"/>
          <w:b/>
          <w:bCs/>
          <w:color w:val="000000" w:themeColor="text1"/>
          <w:sz w:val="18"/>
          <w:szCs w:val="18"/>
        </w:rPr>
        <w:t>Boplatsen 3</w:t>
      </w:r>
    </w:p>
    <w:p w14:paraId="03A4ED85" w14:textId="38E7D4CD" w:rsidR="5E8479AD" w:rsidRPr="001C4C08" w:rsidRDefault="00D170DD" w:rsidP="00C10322">
      <w:pPr>
        <w:spacing w:line="276" w:lineRule="auto"/>
        <w:ind w:right="142"/>
        <w:rPr>
          <w:rFonts w:ascii="Palatino" w:eastAsia="Calibri" w:hAnsi="Palatino" w:cs="Calibri"/>
          <w:color w:val="000000" w:themeColor="text1"/>
          <w:sz w:val="18"/>
          <w:szCs w:val="18"/>
        </w:rPr>
      </w:pPr>
      <w:r>
        <w:rPr>
          <w:rFonts w:ascii="Palatino" w:eastAsia="Calibri" w:hAnsi="Palatino" w:cs="Calibri"/>
          <w:color w:val="000000" w:themeColor="text1"/>
          <w:sz w:val="18"/>
          <w:szCs w:val="18"/>
        </w:rPr>
        <w:t>Företag</w:t>
      </w:r>
      <w:r w:rsidR="74EDEFBF" w:rsidRPr="001C4C08">
        <w:rPr>
          <w:rFonts w:ascii="Palatino" w:eastAsia="Calibri" w:hAnsi="Palatino" w:cs="Calibri"/>
          <w:color w:val="000000" w:themeColor="text1"/>
          <w:sz w:val="18"/>
          <w:szCs w:val="18"/>
        </w:rPr>
        <w:t xml:space="preserve">: </w:t>
      </w:r>
      <w:r w:rsidR="00FD3B7F" w:rsidRPr="001C4C08">
        <w:rPr>
          <w:rFonts w:ascii="Palatino" w:eastAsia="Calibri" w:hAnsi="Palatino" w:cs="Calibri"/>
          <w:color w:val="000000" w:themeColor="text1"/>
          <w:sz w:val="18"/>
          <w:szCs w:val="18"/>
        </w:rPr>
        <w:t xml:space="preserve">Wihlborgs </w:t>
      </w:r>
    </w:p>
    <w:p w14:paraId="4D0FB1AC" w14:textId="6732C4E1" w:rsidR="00363FB8" w:rsidRPr="001C4C08" w:rsidRDefault="74EDEFBF" w:rsidP="00C10322">
      <w:pPr>
        <w:spacing w:line="276" w:lineRule="auto"/>
        <w:ind w:right="142"/>
        <w:rPr>
          <w:rFonts w:ascii="Palatino" w:eastAsia="Calibri" w:hAnsi="Palatino" w:cs="Calibri"/>
          <w:color w:val="000000" w:themeColor="text1"/>
          <w:sz w:val="18"/>
          <w:szCs w:val="18"/>
        </w:rPr>
      </w:pPr>
      <w:r w:rsidRPr="001C4C08">
        <w:rPr>
          <w:rFonts w:ascii="Palatino" w:eastAsia="Calibri" w:hAnsi="Palatino" w:cs="Calibri"/>
          <w:color w:val="000000" w:themeColor="text1"/>
          <w:sz w:val="18"/>
          <w:szCs w:val="18"/>
        </w:rPr>
        <w:t>Ort:</w:t>
      </w:r>
      <w:r w:rsidR="00D83400" w:rsidRPr="001C4C08">
        <w:rPr>
          <w:rFonts w:ascii="Palatino" w:eastAsia="Calibri" w:hAnsi="Palatino" w:cs="Calibri"/>
          <w:color w:val="000000" w:themeColor="text1"/>
          <w:sz w:val="18"/>
          <w:szCs w:val="18"/>
        </w:rPr>
        <w:t xml:space="preserve"> </w:t>
      </w:r>
      <w:r w:rsidR="00FD3B7F" w:rsidRPr="001C4C08">
        <w:rPr>
          <w:rFonts w:ascii="Palatino" w:eastAsia="Calibri" w:hAnsi="Palatino" w:cs="Calibri"/>
          <w:color w:val="000000" w:themeColor="text1"/>
          <w:sz w:val="18"/>
          <w:szCs w:val="18"/>
        </w:rPr>
        <w:t>Malmö</w:t>
      </w:r>
    </w:p>
    <w:p w14:paraId="27989196" w14:textId="77777777" w:rsidR="00FD3B7F" w:rsidRPr="001C4C08" w:rsidRDefault="00FD3B7F" w:rsidP="00C10322">
      <w:pPr>
        <w:spacing w:line="276" w:lineRule="auto"/>
        <w:ind w:right="142"/>
        <w:rPr>
          <w:rFonts w:ascii="Palatino" w:eastAsia="Calibri" w:hAnsi="Palatino" w:cs="Calibri"/>
          <w:color w:val="000000" w:themeColor="text1"/>
          <w:sz w:val="18"/>
          <w:szCs w:val="18"/>
        </w:rPr>
      </w:pPr>
    </w:p>
    <w:p w14:paraId="48C98123" w14:textId="138F6AAE" w:rsidR="00043759" w:rsidRPr="001C4C08" w:rsidRDefault="00FD3B7F" w:rsidP="00FD3B7F">
      <w:pPr>
        <w:spacing w:line="276" w:lineRule="auto"/>
        <w:ind w:right="142"/>
        <w:rPr>
          <w:rFonts w:ascii="Palatino" w:eastAsia="Calibri" w:hAnsi="Palatino" w:cs="Calibri"/>
          <w:color w:val="000000" w:themeColor="text1"/>
          <w:sz w:val="18"/>
          <w:szCs w:val="18"/>
        </w:rPr>
      </w:pPr>
      <w:r w:rsidRPr="001C4C08">
        <w:rPr>
          <w:rFonts w:ascii="Palatino" w:eastAsia="Calibri" w:hAnsi="Palatino" w:cs="Calibri"/>
          <w:color w:val="000000" w:themeColor="text1"/>
          <w:sz w:val="18"/>
          <w:szCs w:val="18"/>
        </w:rPr>
        <w:t xml:space="preserve">Boplatsen 3 är en kontorsbyggnad på cirka 24 000 m² </w:t>
      </w:r>
      <w:r w:rsidR="006067AD" w:rsidRPr="001C4C08">
        <w:rPr>
          <w:rFonts w:ascii="Palatino" w:eastAsia="Calibri" w:hAnsi="Palatino" w:cs="Calibri"/>
          <w:color w:val="000000" w:themeColor="text1"/>
          <w:sz w:val="18"/>
          <w:szCs w:val="18"/>
        </w:rPr>
        <w:t>med en 50-årig historia</w:t>
      </w:r>
      <w:r w:rsidR="000C6C4D">
        <w:rPr>
          <w:rFonts w:ascii="Palatino" w:eastAsia="Calibri" w:hAnsi="Palatino" w:cs="Calibri"/>
          <w:color w:val="000000" w:themeColor="text1"/>
          <w:sz w:val="18"/>
          <w:szCs w:val="18"/>
        </w:rPr>
        <w:t xml:space="preserve">. </w:t>
      </w:r>
      <w:r w:rsidR="006067AD" w:rsidRPr="001C4C08">
        <w:rPr>
          <w:rFonts w:ascii="Palatino" w:eastAsia="Calibri" w:hAnsi="Palatino" w:cs="Calibri"/>
          <w:color w:val="000000" w:themeColor="text1"/>
          <w:sz w:val="18"/>
          <w:szCs w:val="18"/>
        </w:rPr>
        <w:t xml:space="preserve">Fastigheten </w:t>
      </w:r>
      <w:r w:rsidR="00184AD1" w:rsidRPr="001C4C08">
        <w:rPr>
          <w:rFonts w:ascii="Palatino" w:eastAsia="Calibri" w:hAnsi="Palatino" w:cs="Calibri"/>
          <w:color w:val="000000" w:themeColor="text1"/>
          <w:sz w:val="18"/>
          <w:szCs w:val="18"/>
        </w:rPr>
        <w:t xml:space="preserve">med sina </w:t>
      </w:r>
      <w:r w:rsidR="006067AD" w:rsidRPr="001C4C08">
        <w:rPr>
          <w:rFonts w:ascii="Palatino" w:eastAsia="Calibri" w:hAnsi="Palatino" w:cs="Calibri"/>
          <w:color w:val="000000" w:themeColor="text1"/>
          <w:sz w:val="18"/>
          <w:szCs w:val="18"/>
        </w:rPr>
        <w:t xml:space="preserve">sex våningar ovan mark ligger utmed E65 och här finns även ett nytt konferenscenter. </w:t>
      </w:r>
      <w:r w:rsidRPr="001C4C08">
        <w:rPr>
          <w:rFonts w:ascii="Palatino" w:eastAsia="Calibri" w:hAnsi="Palatino" w:cs="Calibri"/>
          <w:color w:val="000000" w:themeColor="text1"/>
          <w:sz w:val="18"/>
          <w:szCs w:val="18"/>
        </w:rPr>
        <w:t>Den första huskroppen</w:t>
      </w:r>
      <w:r w:rsidR="006067AD" w:rsidRPr="001C4C08">
        <w:rPr>
          <w:rFonts w:ascii="Palatino" w:eastAsia="Calibri" w:hAnsi="Palatino" w:cs="Calibri"/>
          <w:color w:val="000000" w:themeColor="text1"/>
          <w:sz w:val="18"/>
          <w:szCs w:val="18"/>
        </w:rPr>
        <w:t xml:space="preserve"> </w:t>
      </w:r>
      <w:r w:rsidRPr="001C4C08">
        <w:rPr>
          <w:rFonts w:ascii="Palatino" w:eastAsia="Calibri" w:hAnsi="Palatino" w:cs="Calibri"/>
          <w:color w:val="000000" w:themeColor="text1"/>
          <w:sz w:val="18"/>
          <w:szCs w:val="18"/>
        </w:rPr>
        <w:t xml:space="preserve">uppfördes åt Alfa Laval/ABB, men har </w:t>
      </w:r>
      <w:r w:rsidR="006067AD" w:rsidRPr="001C4C08">
        <w:rPr>
          <w:rFonts w:ascii="Palatino" w:eastAsia="Calibri" w:hAnsi="Palatino" w:cs="Calibri"/>
          <w:color w:val="000000" w:themeColor="text1"/>
          <w:sz w:val="18"/>
          <w:szCs w:val="18"/>
        </w:rPr>
        <w:t xml:space="preserve">under åren </w:t>
      </w:r>
      <w:r w:rsidRPr="001C4C08">
        <w:rPr>
          <w:rFonts w:ascii="Palatino" w:eastAsia="Calibri" w:hAnsi="Palatino" w:cs="Calibri"/>
          <w:color w:val="000000" w:themeColor="text1"/>
          <w:sz w:val="18"/>
          <w:szCs w:val="18"/>
        </w:rPr>
        <w:t xml:space="preserve">byggts till och utökats hela </w:t>
      </w:r>
      <w:r w:rsidR="00184AD1" w:rsidRPr="001C4C08">
        <w:rPr>
          <w:rFonts w:ascii="Palatino" w:eastAsia="Calibri" w:hAnsi="Palatino" w:cs="Calibri"/>
          <w:color w:val="000000" w:themeColor="text1"/>
          <w:sz w:val="18"/>
          <w:szCs w:val="18"/>
        </w:rPr>
        <w:t xml:space="preserve">tio </w:t>
      </w:r>
      <w:r w:rsidRPr="001C4C08">
        <w:rPr>
          <w:rFonts w:ascii="Palatino" w:eastAsia="Calibri" w:hAnsi="Palatino" w:cs="Calibri"/>
          <w:color w:val="000000" w:themeColor="text1"/>
          <w:sz w:val="18"/>
          <w:szCs w:val="18"/>
        </w:rPr>
        <w:t>gånger</w:t>
      </w:r>
      <w:r w:rsidR="006067AD" w:rsidRPr="001C4C08">
        <w:rPr>
          <w:rFonts w:ascii="Palatino" w:eastAsia="Calibri" w:hAnsi="Palatino" w:cs="Calibri"/>
          <w:color w:val="000000" w:themeColor="text1"/>
          <w:sz w:val="18"/>
          <w:szCs w:val="18"/>
        </w:rPr>
        <w:t>. Wihlborgs</w:t>
      </w:r>
      <w:r w:rsidR="00043759" w:rsidRPr="001C4C08">
        <w:rPr>
          <w:rFonts w:ascii="Palatino" w:eastAsia="Calibri" w:hAnsi="Palatino" w:cs="Calibri"/>
          <w:color w:val="000000" w:themeColor="text1"/>
          <w:sz w:val="18"/>
          <w:szCs w:val="18"/>
        </w:rPr>
        <w:t xml:space="preserve"> </w:t>
      </w:r>
      <w:r w:rsidR="006067AD" w:rsidRPr="001C4C08">
        <w:rPr>
          <w:rFonts w:ascii="Palatino" w:eastAsia="Calibri" w:hAnsi="Palatino" w:cs="Calibri"/>
          <w:color w:val="000000" w:themeColor="text1"/>
          <w:sz w:val="18"/>
          <w:szCs w:val="18"/>
        </w:rPr>
        <w:t xml:space="preserve">har genomfört ett omfattande </w:t>
      </w:r>
      <w:r w:rsidR="00051291" w:rsidRPr="001C4C08">
        <w:rPr>
          <w:rFonts w:ascii="Palatino" w:eastAsia="Calibri" w:hAnsi="Palatino" w:cs="Calibri"/>
          <w:color w:val="000000" w:themeColor="text1"/>
          <w:sz w:val="18"/>
          <w:szCs w:val="18"/>
        </w:rPr>
        <w:t xml:space="preserve">renoverings- och </w:t>
      </w:r>
      <w:r w:rsidR="006067AD" w:rsidRPr="001C4C08">
        <w:rPr>
          <w:rFonts w:ascii="Palatino" w:eastAsia="Calibri" w:hAnsi="Palatino" w:cs="Calibri"/>
          <w:color w:val="000000" w:themeColor="text1"/>
          <w:sz w:val="18"/>
          <w:szCs w:val="18"/>
        </w:rPr>
        <w:t>hållbarhetsarbete och erbjud</w:t>
      </w:r>
      <w:r w:rsidR="00051291" w:rsidRPr="001C4C08">
        <w:rPr>
          <w:rFonts w:ascii="Palatino" w:eastAsia="Calibri" w:hAnsi="Palatino" w:cs="Calibri"/>
          <w:color w:val="000000" w:themeColor="text1"/>
          <w:sz w:val="18"/>
          <w:szCs w:val="18"/>
        </w:rPr>
        <w:t>er</w:t>
      </w:r>
      <w:r w:rsidR="006067AD" w:rsidRPr="001C4C08">
        <w:rPr>
          <w:rFonts w:ascii="Palatino" w:eastAsia="Calibri" w:hAnsi="Palatino" w:cs="Calibri"/>
          <w:color w:val="000000" w:themeColor="text1"/>
          <w:sz w:val="18"/>
          <w:szCs w:val="18"/>
        </w:rPr>
        <w:t xml:space="preserve"> </w:t>
      </w:r>
      <w:r w:rsidR="000C6C4D">
        <w:rPr>
          <w:rFonts w:ascii="Palatino" w:eastAsia="Calibri" w:hAnsi="Palatino" w:cs="Calibri"/>
          <w:color w:val="000000" w:themeColor="text1"/>
          <w:sz w:val="18"/>
          <w:szCs w:val="18"/>
        </w:rPr>
        <w:t xml:space="preserve">nu </w:t>
      </w:r>
      <w:r w:rsidR="006067AD" w:rsidRPr="001C4C08">
        <w:rPr>
          <w:rFonts w:ascii="Palatino" w:eastAsia="Calibri" w:hAnsi="Palatino" w:cs="Calibri"/>
          <w:color w:val="000000" w:themeColor="text1"/>
          <w:sz w:val="18"/>
          <w:szCs w:val="18"/>
        </w:rPr>
        <w:t xml:space="preserve">moderna lokaler </w:t>
      </w:r>
      <w:r w:rsidR="00043759" w:rsidRPr="001C4C08">
        <w:rPr>
          <w:rFonts w:ascii="Palatino" w:eastAsia="Calibri" w:hAnsi="Palatino" w:cs="Calibri"/>
          <w:color w:val="000000" w:themeColor="text1"/>
          <w:sz w:val="18"/>
          <w:szCs w:val="18"/>
        </w:rPr>
        <w:t xml:space="preserve">med en rad gemensamma funktioner och ytor, utan att </w:t>
      </w:r>
      <w:r w:rsidR="00184AD1" w:rsidRPr="001C4C08">
        <w:rPr>
          <w:rFonts w:ascii="Palatino" w:eastAsia="Calibri" w:hAnsi="Palatino" w:cs="Calibri"/>
          <w:color w:val="000000" w:themeColor="text1"/>
          <w:sz w:val="18"/>
          <w:szCs w:val="18"/>
        </w:rPr>
        <w:t xml:space="preserve">riva och </w:t>
      </w:r>
      <w:r w:rsidR="00043759" w:rsidRPr="001C4C08">
        <w:rPr>
          <w:rFonts w:ascii="Palatino" w:eastAsia="Calibri" w:hAnsi="Palatino" w:cs="Calibri"/>
          <w:color w:val="000000" w:themeColor="text1"/>
          <w:sz w:val="18"/>
          <w:szCs w:val="18"/>
        </w:rPr>
        <w:t xml:space="preserve">bygga nytt. </w:t>
      </w:r>
    </w:p>
    <w:p w14:paraId="5F731FAA" w14:textId="77777777" w:rsidR="00043759" w:rsidRPr="001C4C08" w:rsidRDefault="00043759" w:rsidP="00FD3B7F">
      <w:pPr>
        <w:spacing w:line="276" w:lineRule="auto"/>
        <w:ind w:right="142"/>
        <w:rPr>
          <w:rFonts w:ascii="Palatino" w:eastAsia="Calibri" w:hAnsi="Palatino" w:cs="Calibri"/>
          <w:color w:val="000000" w:themeColor="text1"/>
          <w:sz w:val="18"/>
          <w:szCs w:val="18"/>
        </w:rPr>
      </w:pPr>
    </w:p>
    <w:p w14:paraId="5E5EA2E3" w14:textId="77852788" w:rsidR="00453961" w:rsidRPr="001C4C08" w:rsidRDefault="00043759" w:rsidP="00453961">
      <w:pPr>
        <w:spacing w:line="276" w:lineRule="auto"/>
        <w:ind w:right="142"/>
        <w:rPr>
          <w:rFonts w:ascii="Palatino" w:eastAsia="Calibri" w:hAnsi="Palatino" w:cs="Calibri"/>
          <w:color w:val="000000" w:themeColor="text1"/>
          <w:sz w:val="18"/>
          <w:szCs w:val="18"/>
        </w:rPr>
      </w:pPr>
      <w:r w:rsidRPr="001C4C08">
        <w:rPr>
          <w:rFonts w:ascii="Palatino" w:eastAsia="Calibri" w:hAnsi="Palatino" w:cs="Calibri"/>
          <w:color w:val="000000" w:themeColor="text1"/>
          <w:sz w:val="18"/>
          <w:szCs w:val="18"/>
        </w:rPr>
        <w:t>Den största utmaningen i certifieringsarbetet</w:t>
      </w:r>
      <w:r w:rsidR="00184AD1" w:rsidRPr="001C4C08">
        <w:rPr>
          <w:rFonts w:ascii="Palatino" w:eastAsia="Calibri" w:hAnsi="Palatino" w:cs="Calibri"/>
          <w:color w:val="000000" w:themeColor="text1"/>
          <w:sz w:val="18"/>
          <w:szCs w:val="18"/>
        </w:rPr>
        <w:t xml:space="preserve"> var </w:t>
      </w:r>
      <w:r w:rsidRPr="001C4C08">
        <w:rPr>
          <w:rFonts w:ascii="Palatino" w:eastAsia="Calibri" w:hAnsi="Palatino" w:cs="Calibri"/>
          <w:color w:val="000000" w:themeColor="text1"/>
          <w:sz w:val="18"/>
          <w:szCs w:val="18"/>
        </w:rPr>
        <w:t>fastighetens omfattning på drygt 24 000 m².</w:t>
      </w:r>
      <w:r w:rsidR="00184AD1" w:rsidRPr="001C4C08">
        <w:rPr>
          <w:rFonts w:ascii="Palatino" w:eastAsia="Calibri" w:hAnsi="Palatino" w:cs="Calibri"/>
          <w:color w:val="000000" w:themeColor="text1"/>
          <w:sz w:val="18"/>
          <w:szCs w:val="18"/>
        </w:rPr>
        <w:t xml:space="preserve"> Byggnaden består</w:t>
      </w:r>
      <w:r w:rsidRPr="001C4C08">
        <w:rPr>
          <w:rFonts w:ascii="Palatino" w:eastAsia="Calibri" w:hAnsi="Palatino" w:cs="Calibri"/>
          <w:color w:val="000000" w:themeColor="text1"/>
          <w:sz w:val="18"/>
          <w:szCs w:val="18"/>
        </w:rPr>
        <w:t xml:space="preserve"> primärt</w:t>
      </w:r>
      <w:r w:rsidR="00051291" w:rsidRPr="001C4C08">
        <w:rPr>
          <w:rFonts w:ascii="Palatino" w:eastAsia="Calibri" w:hAnsi="Palatino" w:cs="Calibri"/>
          <w:color w:val="000000" w:themeColor="text1"/>
          <w:sz w:val="18"/>
          <w:szCs w:val="18"/>
        </w:rPr>
        <w:t xml:space="preserve"> </w:t>
      </w:r>
      <w:r w:rsidRPr="001C4C08">
        <w:rPr>
          <w:rFonts w:ascii="Palatino" w:eastAsia="Calibri" w:hAnsi="Palatino" w:cs="Calibri"/>
          <w:color w:val="000000" w:themeColor="text1"/>
          <w:sz w:val="18"/>
          <w:szCs w:val="18"/>
        </w:rPr>
        <w:t>av kontor</w:t>
      </w:r>
      <w:r w:rsidR="00184AD1" w:rsidRPr="001C4C08">
        <w:rPr>
          <w:rFonts w:ascii="Palatino" w:eastAsia="Calibri" w:hAnsi="Palatino" w:cs="Calibri"/>
          <w:color w:val="000000" w:themeColor="text1"/>
          <w:sz w:val="18"/>
          <w:szCs w:val="18"/>
        </w:rPr>
        <w:t xml:space="preserve"> vilket ger </w:t>
      </w:r>
      <w:r w:rsidR="00051291" w:rsidRPr="001C4C08">
        <w:rPr>
          <w:rFonts w:ascii="Palatino" w:eastAsia="Calibri" w:hAnsi="Palatino" w:cs="Calibri"/>
          <w:color w:val="000000" w:themeColor="text1"/>
          <w:sz w:val="18"/>
          <w:szCs w:val="18"/>
        </w:rPr>
        <w:t xml:space="preserve">ett stort antal </w:t>
      </w:r>
      <w:r w:rsidRPr="001C4C08">
        <w:rPr>
          <w:rFonts w:ascii="Palatino" w:eastAsia="Calibri" w:hAnsi="Palatino" w:cs="Calibri"/>
          <w:color w:val="000000" w:themeColor="text1"/>
          <w:sz w:val="18"/>
          <w:szCs w:val="18"/>
        </w:rPr>
        <w:t xml:space="preserve">konferensrum, förråd och toaletter att dokumentera och bedöma. </w:t>
      </w:r>
    </w:p>
    <w:p w14:paraId="46DA38E6" w14:textId="77777777" w:rsidR="00453961" w:rsidRPr="001C4C08" w:rsidRDefault="00453961" w:rsidP="00453961">
      <w:pPr>
        <w:spacing w:line="276" w:lineRule="auto"/>
        <w:ind w:right="142"/>
        <w:rPr>
          <w:rFonts w:ascii="Palatino" w:eastAsia="Calibri" w:hAnsi="Palatino" w:cs="Calibri"/>
          <w:color w:val="000000" w:themeColor="text1"/>
          <w:sz w:val="18"/>
          <w:szCs w:val="18"/>
        </w:rPr>
      </w:pPr>
    </w:p>
    <w:p w14:paraId="1293DEEA" w14:textId="667A39CD" w:rsidR="00453961" w:rsidRPr="001C4C08" w:rsidRDefault="00043759" w:rsidP="00453961">
      <w:pPr>
        <w:spacing w:line="276" w:lineRule="auto"/>
        <w:ind w:right="142"/>
        <w:rPr>
          <w:rFonts w:ascii="Palatino" w:eastAsia="Calibri" w:hAnsi="Palatino" w:cs="Calibri"/>
          <w:color w:val="000000" w:themeColor="text1"/>
          <w:sz w:val="18"/>
          <w:szCs w:val="18"/>
        </w:rPr>
      </w:pPr>
      <w:r w:rsidRPr="001C4C08">
        <w:rPr>
          <w:rFonts w:ascii="Palatino" w:eastAsia="Calibri" w:hAnsi="Palatino" w:cs="Calibri"/>
          <w:color w:val="000000" w:themeColor="text1"/>
          <w:sz w:val="18"/>
          <w:szCs w:val="18"/>
        </w:rPr>
        <w:t xml:space="preserve">På grund av byggnadens historik med </w:t>
      </w:r>
      <w:r w:rsidR="00051291" w:rsidRPr="001C4C08">
        <w:rPr>
          <w:rFonts w:ascii="Palatino" w:eastAsia="Calibri" w:hAnsi="Palatino" w:cs="Calibri"/>
          <w:color w:val="000000" w:themeColor="text1"/>
          <w:sz w:val="18"/>
          <w:szCs w:val="18"/>
        </w:rPr>
        <w:t>flertalet</w:t>
      </w:r>
      <w:r w:rsidRPr="001C4C08">
        <w:rPr>
          <w:rFonts w:ascii="Palatino" w:eastAsia="Calibri" w:hAnsi="Palatino" w:cs="Calibri"/>
          <w:color w:val="000000" w:themeColor="text1"/>
          <w:sz w:val="18"/>
          <w:szCs w:val="18"/>
        </w:rPr>
        <w:t xml:space="preserve"> tillbyggnader består fastigheten </w:t>
      </w:r>
      <w:r w:rsidR="00CF0EA6">
        <w:rPr>
          <w:rFonts w:ascii="Palatino" w:eastAsia="Calibri" w:hAnsi="Palatino" w:cs="Calibri"/>
          <w:color w:val="000000" w:themeColor="text1"/>
          <w:sz w:val="18"/>
          <w:szCs w:val="18"/>
        </w:rPr>
        <w:t xml:space="preserve">även </w:t>
      </w:r>
      <w:r w:rsidRPr="001C4C08">
        <w:rPr>
          <w:rFonts w:ascii="Palatino" w:eastAsia="Calibri" w:hAnsi="Palatino" w:cs="Calibri"/>
          <w:color w:val="000000" w:themeColor="text1"/>
          <w:sz w:val="18"/>
          <w:szCs w:val="18"/>
        </w:rPr>
        <w:t xml:space="preserve">av </w:t>
      </w:r>
      <w:r w:rsidR="00184AD1" w:rsidRPr="001C4C08">
        <w:rPr>
          <w:rFonts w:ascii="Palatino" w:eastAsia="Calibri" w:hAnsi="Palatino" w:cs="Calibri"/>
          <w:color w:val="000000" w:themeColor="text1"/>
          <w:sz w:val="18"/>
          <w:szCs w:val="18"/>
        </w:rPr>
        <w:t xml:space="preserve">många </w:t>
      </w:r>
      <w:r w:rsidRPr="001C4C08">
        <w:rPr>
          <w:rFonts w:ascii="Palatino" w:eastAsia="Calibri" w:hAnsi="Palatino" w:cs="Calibri"/>
          <w:color w:val="000000" w:themeColor="text1"/>
          <w:sz w:val="18"/>
          <w:szCs w:val="18"/>
        </w:rPr>
        <w:t xml:space="preserve">olika tekniska system som </w:t>
      </w:r>
      <w:r w:rsidR="00051291" w:rsidRPr="001C4C08">
        <w:rPr>
          <w:rFonts w:ascii="Palatino" w:eastAsia="Calibri" w:hAnsi="Palatino" w:cs="Calibri"/>
          <w:color w:val="000000" w:themeColor="text1"/>
          <w:sz w:val="18"/>
          <w:szCs w:val="18"/>
        </w:rPr>
        <w:t xml:space="preserve">behövde kopplas </w:t>
      </w:r>
      <w:r w:rsidRPr="001C4C08">
        <w:rPr>
          <w:rFonts w:ascii="Palatino" w:eastAsia="Calibri" w:hAnsi="Palatino" w:cs="Calibri"/>
          <w:color w:val="000000" w:themeColor="text1"/>
          <w:sz w:val="18"/>
          <w:szCs w:val="18"/>
        </w:rPr>
        <w:t>ihop.</w:t>
      </w:r>
      <w:r w:rsidR="00453961" w:rsidRPr="001C4C08">
        <w:rPr>
          <w:rFonts w:ascii="Palatino" w:eastAsia="Calibri" w:hAnsi="Palatino" w:cs="Calibri"/>
          <w:color w:val="000000" w:themeColor="text1"/>
          <w:sz w:val="18"/>
          <w:szCs w:val="18"/>
        </w:rPr>
        <w:t xml:space="preserve"> </w:t>
      </w:r>
      <w:proofErr w:type="spellStart"/>
      <w:r w:rsidR="00453961" w:rsidRPr="001C4C08">
        <w:rPr>
          <w:rFonts w:ascii="Palatino" w:eastAsia="Calibri" w:hAnsi="Palatino" w:cs="Calibri"/>
          <w:color w:val="000000" w:themeColor="text1"/>
          <w:sz w:val="18"/>
          <w:szCs w:val="18"/>
        </w:rPr>
        <w:t>Mätstrukturen</w:t>
      </w:r>
      <w:proofErr w:type="spellEnd"/>
      <w:r w:rsidR="00453961" w:rsidRPr="001C4C08">
        <w:rPr>
          <w:rFonts w:ascii="Palatino" w:eastAsia="Calibri" w:hAnsi="Palatino" w:cs="Calibri"/>
          <w:color w:val="000000" w:themeColor="text1"/>
          <w:sz w:val="18"/>
          <w:szCs w:val="18"/>
        </w:rPr>
        <w:t xml:space="preserve"> </w:t>
      </w:r>
      <w:r w:rsidR="00051291" w:rsidRPr="001C4C08">
        <w:rPr>
          <w:rFonts w:ascii="Palatino" w:eastAsia="Calibri" w:hAnsi="Palatino" w:cs="Calibri"/>
          <w:color w:val="000000" w:themeColor="text1"/>
          <w:sz w:val="18"/>
          <w:szCs w:val="18"/>
        </w:rPr>
        <w:t xml:space="preserve">var </w:t>
      </w:r>
      <w:r w:rsidR="00453961" w:rsidRPr="001C4C08">
        <w:rPr>
          <w:rFonts w:ascii="Palatino" w:eastAsia="Calibri" w:hAnsi="Palatino" w:cs="Calibri"/>
          <w:color w:val="000000" w:themeColor="text1"/>
          <w:sz w:val="18"/>
          <w:szCs w:val="18"/>
        </w:rPr>
        <w:t xml:space="preserve">som en följd av detta komplex och Wihlborgs har därför genomfört ett </w:t>
      </w:r>
      <w:r w:rsidR="00CF0EA6">
        <w:rPr>
          <w:rFonts w:ascii="Palatino" w:eastAsia="Calibri" w:hAnsi="Palatino" w:cs="Calibri"/>
          <w:color w:val="000000" w:themeColor="text1"/>
          <w:sz w:val="18"/>
          <w:szCs w:val="18"/>
        </w:rPr>
        <w:t xml:space="preserve">omfattande </w:t>
      </w:r>
      <w:r w:rsidR="00453961" w:rsidRPr="001C4C08">
        <w:rPr>
          <w:rFonts w:ascii="Palatino" w:eastAsia="Calibri" w:hAnsi="Palatino" w:cs="Calibri"/>
          <w:color w:val="000000" w:themeColor="text1"/>
          <w:sz w:val="18"/>
          <w:szCs w:val="18"/>
        </w:rPr>
        <w:t>projekt för att uppfylla kraven på mätbarhet gällande energi och kyla/returtemperatur. Exempelvis har ett innovativt och trådlöst mätsystem installerats som ett pilotprojekt.</w:t>
      </w:r>
    </w:p>
    <w:p w14:paraId="3C964FFE" w14:textId="77777777" w:rsidR="00043759" w:rsidRPr="001C4C08" w:rsidRDefault="00043759" w:rsidP="00FD3B7F">
      <w:pPr>
        <w:spacing w:line="276" w:lineRule="auto"/>
        <w:ind w:right="142"/>
        <w:rPr>
          <w:rFonts w:ascii="Palatino" w:eastAsia="Calibri" w:hAnsi="Palatino" w:cs="Calibri"/>
          <w:color w:val="000000" w:themeColor="text1"/>
          <w:sz w:val="18"/>
          <w:szCs w:val="18"/>
        </w:rPr>
      </w:pPr>
    </w:p>
    <w:p w14:paraId="7DC42AC4" w14:textId="799FAF98" w:rsidR="00043759" w:rsidRPr="001C4C08" w:rsidRDefault="00043759" w:rsidP="00043759">
      <w:pPr>
        <w:spacing w:line="276" w:lineRule="auto"/>
        <w:ind w:right="142"/>
        <w:rPr>
          <w:rFonts w:ascii="Palatino" w:eastAsia="Calibri" w:hAnsi="Palatino" w:cs="Calibri"/>
          <w:color w:val="000000" w:themeColor="text1"/>
          <w:sz w:val="18"/>
          <w:szCs w:val="18"/>
        </w:rPr>
      </w:pPr>
      <w:r w:rsidRPr="001C4C08">
        <w:rPr>
          <w:rFonts w:ascii="Palatino" w:eastAsia="Calibri" w:hAnsi="Palatino" w:cs="Calibri"/>
          <w:color w:val="000000" w:themeColor="text1"/>
          <w:sz w:val="18"/>
          <w:szCs w:val="18"/>
        </w:rPr>
        <w:t>Genom att informera och till viss del involvera hyresgästerna i certifieringsarbetet har Wihlborgs fått en bättre förståelse för byggnaden</w:t>
      </w:r>
      <w:r w:rsidR="00CF0EA6">
        <w:rPr>
          <w:rFonts w:ascii="Palatino" w:eastAsia="Calibri" w:hAnsi="Palatino" w:cs="Calibri"/>
          <w:color w:val="000000" w:themeColor="text1"/>
          <w:sz w:val="18"/>
          <w:szCs w:val="18"/>
        </w:rPr>
        <w:t xml:space="preserve"> samt </w:t>
      </w:r>
      <w:r w:rsidRPr="001C4C08">
        <w:rPr>
          <w:rFonts w:ascii="Palatino" w:eastAsia="Calibri" w:hAnsi="Palatino" w:cs="Calibri"/>
          <w:color w:val="000000" w:themeColor="text1"/>
          <w:sz w:val="18"/>
          <w:szCs w:val="18"/>
        </w:rPr>
        <w:t>hyresgästernas verksamheter</w:t>
      </w:r>
      <w:r w:rsidR="00CF0EA6">
        <w:rPr>
          <w:rFonts w:ascii="Palatino" w:eastAsia="Calibri" w:hAnsi="Palatino" w:cs="Calibri"/>
          <w:color w:val="000000" w:themeColor="text1"/>
          <w:sz w:val="18"/>
          <w:szCs w:val="18"/>
        </w:rPr>
        <w:t xml:space="preserve"> och </w:t>
      </w:r>
      <w:r w:rsidRPr="001C4C08">
        <w:rPr>
          <w:rFonts w:ascii="Palatino" w:eastAsia="Calibri" w:hAnsi="Palatino" w:cs="Calibri"/>
          <w:color w:val="000000" w:themeColor="text1"/>
          <w:sz w:val="18"/>
          <w:szCs w:val="18"/>
        </w:rPr>
        <w:t>behov</w:t>
      </w:r>
      <w:r w:rsidR="00CF0EA6">
        <w:rPr>
          <w:rFonts w:ascii="Palatino" w:eastAsia="Calibri" w:hAnsi="Palatino" w:cs="Calibri"/>
          <w:color w:val="000000" w:themeColor="text1"/>
          <w:sz w:val="18"/>
          <w:szCs w:val="18"/>
        </w:rPr>
        <w:t xml:space="preserve">. </w:t>
      </w:r>
      <w:r w:rsidRPr="001C4C08">
        <w:rPr>
          <w:rFonts w:ascii="Palatino" w:eastAsia="Calibri" w:hAnsi="Palatino" w:cs="Calibri"/>
          <w:color w:val="000000" w:themeColor="text1"/>
          <w:sz w:val="18"/>
          <w:szCs w:val="18"/>
        </w:rPr>
        <w:t>Resultatet är förfinade relationer och samarbeten samt hållbara lokaler med</w:t>
      </w:r>
      <w:r w:rsidR="00CF0EA6">
        <w:rPr>
          <w:rFonts w:ascii="Palatino" w:eastAsia="Calibri" w:hAnsi="Palatino" w:cs="Calibri"/>
          <w:color w:val="000000" w:themeColor="text1"/>
          <w:sz w:val="18"/>
          <w:szCs w:val="18"/>
        </w:rPr>
        <w:t xml:space="preserve"> </w:t>
      </w:r>
      <w:r w:rsidRPr="001C4C08">
        <w:rPr>
          <w:rFonts w:ascii="Palatino" w:eastAsia="Calibri" w:hAnsi="Palatino" w:cs="Calibri"/>
          <w:color w:val="000000" w:themeColor="text1"/>
          <w:sz w:val="18"/>
          <w:szCs w:val="18"/>
        </w:rPr>
        <w:t>lång livslängd.</w:t>
      </w:r>
    </w:p>
    <w:p w14:paraId="083DAA0F" w14:textId="77777777" w:rsidR="00043759" w:rsidRPr="001C4C08" w:rsidRDefault="00043759" w:rsidP="00FD3B7F">
      <w:pPr>
        <w:spacing w:line="276" w:lineRule="auto"/>
        <w:ind w:right="142"/>
        <w:rPr>
          <w:rFonts w:ascii="Palatino" w:eastAsia="Calibri" w:hAnsi="Palatino" w:cs="Calibri"/>
          <w:color w:val="000000" w:themeColor="text1"/>
          <w:sz w:val="18"/>
          <w:szCs w:val="18"/>
        </w:rPr>
      </w:pPr>
    </w:p>
    <w:p w14:paraId="2A3DF31A" w14:textId="46EA9037" w:rsidR="00FD3B7F" w:rsidRPr="001C4C08" w:rsidRDefault="00043759" w:rsidP="00FD3B7F">
      <w:pPr>
        <w:spacing w:line="276" w:lineRule="auto"/>
        <w:ind w:right="142"/>
        <w:rPr>
          <w:rFonts w:ascii="Palatino" w:eastAsia="Calibri" w:hAnsi="Palatino" w:cs="Calibri"/>
          <w:color w:val="000000" w:themeColor="text1"/>
          <w:sz w:val="18"/>
          <w:szCs w:val="18"/>
        </w:rPr>
      </w:pPr>
      <w:r w:rsidRPr="006722F5">
        <w:rPr>
          <w:rFonts w:ascii="Palatino" w:eastAsia="Calibri" w:hAnsi="Palatino" w:cs="Calibri"/>
          <w:color w:val="000000" w:themeColor="text1"/>
          <w:sz w:val="18"/>
          <w:szCs w:val="18"/>
        </w:rPr>
        <w:t xml:space="preserve">Boplatsen 3 har </w:t>
      </w:r>
      <w:r w:rsidR="00FD3B7F" w:rsidRPr="006722F5">
        <w:rPr>
          <w:rFonts w:ascii="Palatino" w:eastAsia="Calibri" w:hAnsi="Palatino" w:cs="Calibri"/>
          <w:color w:val="000000" w:themeColor="text1"/>
          <w:sz w:val="18"/>
          <w:szCs w:val="18"/>
        </w:rPr>
        <w:t xml:space="preserve">uppnått betyg Silver enligt </w:t>
      </w:r>
      <w:proofErr w:type="spellStart"/>
      <w:r w:rsidR="00FD3B7F" w:rsidRPr="006722F5">
        <w:rPr>
          <w:rFonts w:ascii="Palatino" w:eastAsia="Calibri" w:hAnsi="Palatino" w:cs="Calibri"/>
          <w:color w:val="000000" w:themeColor="text1"/>
          <w:sz w:val="18"/>
          <w:szCs w:val="18"/>
        </w:rPr>
        <w:t>MBiD</w:t>
      </w:r>
      <w:proofErr w:type="spellEnd"/>
      <w:r w:rsidR="00FD3B7F" w:rsidRPr="006722F5">
        <w:rPr>
          <w:rFonts w:ascii="Palatino" w:eastAsia="Calibri" w:hAnsi="Palatino" w:cs="Calibri"/>
          <w:color w:val="000000" w:themeColor="text1"/>
          <w:sz w:val="18"/>
          <w:szCs w:val="18"/>
        </w:rPr>
        <w:t xml:space="preserve"> 2.0</w:t>
      </w:r>
      <w:r w:rsidRPr="006722F5">
        <w:rPr>
          <w:rFonts w:ascii="Palatino" w:eastAsia="Calibri" w:hAnsi="Palatino" w:cs="Calibri"/>
          <w:color w:val="000000" w:themeColor="text1"/>
          <w:sz w:val="18"/>
          <w:szCs w:val="18"/>
        </w:rPr>
        <w:t>.</w:t>
      </w:r>
      <w:r w:rsidR="00CF0EA6">
        <w:rPr>
          <w:rFonts w:ascii="Palatino" w:eastAsia="Calibri" w:hAnsi="Palatino" w:cs="Calibri"/>
          <w:color w:val="000000" w:themeColor="text1"/>
          <w:sz w:val="18"/>
          <w:szCs w:val="18"/>
        </w:rPr>
        <w:t xml:space="preserve"> </w:t>
      </w:r>
    </w:p>
    <w:p w14:paraId="7D878CC5" w14:textId="77777777" w:rsidR="001605D2" w:rsidRPr="001C4C08" w:rsidRDefault="001605D2" w:rsidP="00C10322">
      <w:pPr>
        <w:spacing w:line="276" w:lineRule="auto"/>
        <w:ind w:right="142"/>
        <w:rPr>
          <w:rFonts w:ascii="Palatino" w:eastAsia="Calibri" w:hAnsi="Palatino" w:cs="Calibri"/>
          <w:color w:val="000000" w:themeColor="text1"/>
          <w:sz w:val="18"/>
          <w:szCs w:val="18"/>
        </w:rPr>
      </w:pPr>
    </w:p>
    <w:p w14:paraId="526E3C5C" w14:textId="4468F8B4" w:rsidR="5E8479AD" w:rsidRPr="001C4C08" w:rsidRDefault="74EDEFBF" w:rsidP="00C10322">
      <w:pPr>
        <w:spacing w:line="276" w:lineRule="auto"/>
        <w:ind w:right="142"/>
        <w:rPr>
          <w:rFonts w:ascii="Palatino" w:eastAsia="Calibri" w:hAnsi="Palatino" w:cs="Calibri"/>
          <w:b/>
          <w:bCs/>
          <w:color w:val="000000" w:themeColor="text1"/>
          <w:sz w:val="18"/>
          <w:szCs w:val="18"/>
        </w:rPr>
      </w:pPr>
      <w:r w:rsidRPr="001C4C08">
        <w:rPr>
          <w:rFonts w:ascii="Palatino" w:eastAsia="Calibri" w:hAnsi="Palatino" w:cs="Calibri"/>
          <w:b/>
          <w:bCs/>
          <w:color w:val="000000" w:themeColor="text1"/>
          <w:sz w:val="18"/>
          <w:szCs w:val="18"/>
        </w:rPr>
        <w:t>Projekt:</w:t>
      </w:r>
      <w:r w:rsidR="009B68C3" w:rsidRPr="001C4C08">
        <w:rPr>
          <w:rFonts w:ascii="Palatino" w:eastAsia="Calibri" w:hAnsi="Palatino" w:cs="Calibri"/>
          <w:b/>
          <w:bCs/>
          <w:color w:val="000000" w:themeColor="text1"/>
          <w:sz w:val="18"/>
          <w:szCs w:val="18"/>
        </w:rPr>
        <w:t xml:space="preserve"> </w:t>
      </w:r>
      <w:r w:rsidR="00496B62" w:rsidRPr="001C4C08">
        <w:rPr>
          <w:rFonts w:ascii="Palatino" w:eastAsia="Calibri" w:hAnsi="Palatino" w:cs="Calibri"/>
          <w:b/>
          <w:bCs/>
          <w:color w:val="000000" w:themeColor="text1"/>
          <w:sz w:val="18"/>
          <w:szCs w:val="18"/>
        </w:rPr>
        <w:t>Hessegården</w:t>
      </w:r>
    </w:p>
    <w:p w14:paraId="594DDC82" w14:textId="002BC995" w:rsidR="5E8479AD" w:rsidRPr="001C4C08" w:rsidRDefault="00D170DD" w:rsidP="00C10322">
      <w:pPr>
        <w:spacing w:line="276" w:lineRule="auto"/>
        <w:ind w:right="142"/>
        <w:rPr>
          <w:rFonts w:ascii="Palatino" w:eastAsia="Calibri" w:hAnsi="Palatino" w:cs="Calibri"/>
          <w:color w:val="000000" w:themeColor="text1"/>
          <w:sz w:val="18"/>
          <w:szCs w:val="18"/>
        </w:rPr>
      </w:pPr>
      <w:r>
        <w:rPr>
          <w:rFonts w:ascii="Palatino" w:eastAsia="Calibri" w:hAnsi="Palatino" w:cs="Calibri"/>
          <w:color w:val="000000" w:themeColor="text1"/>
          <w:sz w:val="18"/>
          <w:szCs w:val="18"/>
        </w:rPr>
        <w:t>Företag</w:t>
      </w:r>
      <w:r w:rsidR="74EDEFBF" w:rsidRPr="001C4C08">
        <w:rPr>
          <w:rFonts w:ascii="Palatino" w:eastAsia="Calibri" w:hAnsi="Palatino" w:cs="Calibri"/>
          <w:color w:val="000000" w:themeColor="text1"/>
          <w:sz w:val="18"/>
          <w:szCs w:val="18"/>
        </w:rPr>
        <w:t xml:space="preserve">: </w:t>
      </w:r>
      <w:proofErr w:type="spellStart"/>
      <w:r w:rsidR="00496B62" w:rsidRPr="001C4C08">
        <w:rPr>
          <w:rFonts w:ascii="Palatino" w:eastAsia="Calibri" w:hAnsi="Palatino" w:cs="Calibri"/>
          <w:color w:val="000000" w:themeColor="text1"/>
          <w:sz w:val="18"/>
          <w:szCs w:val="18"/>
        </w:rPr>
        <w:t>Vectura</w:t>
      </w:r>
      <w:proofErr w:type="spellEnd"/>
      <w:r w:rsidR="00496B62" w:rsidRPr="001C4C08">
        <w:rPr>
          <w:rFonts w:ascii="Palatino" w:eastAsia="Calibri" w:hAnsi="Palatino" w:cs="Calibri"/>
          <w:color w:val="000000" w:themeColor="text1"/>
          <w:sz w:val="18"/>
          <w:szCs w:val="18"/>
        </w:rPr>
        <w:t xml:space="preserve"> </w:t>
      </w:r>
      <w:r w:rsidR="009E5502">
        <w:rPr>
          <w:rFonts w:ascii="Palatino" w:eastAsia="Calibri" w:hAnsi="Palatino" w:cs="Calibri"/>
          <w:color w:val="000000" w:themeColor="text1"/>
          <w:sz w:val="18"/>
          <w:szCs w:val="18"/>
        </w:rPr>
        <w:t>f</w:t>
      </w:r>
      <w:r w:rsidR="00496B62" w:rsidRPr="001C4C08">
        <w:rPr>
          <w:rFonts w:ascii="Palatino" w:eastAsia="Calibri" w:hAnsi="Palatino" w:cs="Calibri"/>
          <w:color w:val="000000" w:themeColor="text1"/>
          <w:sz w:val="18"/>
          <w:szCs w:val="18"/>
        </w:rPr>
        <w:t>astigheter</w:t>
      </w:r>
    </w:p>
    <w:p w14:paraId="1F023CC4" w14:textId="477E1460" w:rsidR="5E8479AD" w:rsidRPr="001C4C08" w:rsidRDefault="74EDEFBF" w:rsidP="00C10322">
      <w:pPr>
        <w:spacing w:line="276" w:lineRule="auto"/>
        <w:ind w:right="142"/>
        <w:rPr>
          <w:rFonts w:ascii="Palatino" w:eastAsia="Calibri" w:hAnsi="Palatino" w:cs="Calibri"/>
          <w:color w:val="000000" w:themeColor="text1"/>
          <w:sz w:val="18"/>
          <w:szCs w:val="18"/>
        </w:rPr>
      </w:pPr>
      <w:r w:rsidRPr="001C4C08">
        <w:rPr>
          <w:rFonts w:ascii="Palatino" w:eastAsia="Calibri" w:hAnsi="Palatino" w:cs="Calibri"/>
          <w:color w:val="000000" w:themeColor="text1"/>
          <w:sz w:val="18"/>
          <w:szCs w:val="18"/>
        </w:rPr>
        <w:t>Ort</w:t>
      </w:r>
      <w:r w:rsidR="1233CF0B" w:rsidRPr="001C4C08">
        <w:rPr>
          <w:rFonts w:ascii="Palatino" w:eastAsia="Calibri" w:hAnsi="Palatino" w:cs="Calibri"/>
          <w:color w:val="000000" w:themeColor="text1"/>
          <w:sz w:val="18"/>
          <w:szCs w:val="18"/>
        </w:rPr>
        <w:t xml:space="preserve">: </w:t>
      </w:r>
      <w:r w:rsidR="00496B62" w:rsidRPr="001C4C08">
        <w:rPr>
          <w:rFonts w:ascii="Palatino" w:eastAsia="Calibri" w:hAnsi="Palatino" w:cs="Calibri"/>
          <w:color w:val="000000" w:themeColor="text1"/>
          <w:sz w:val="18"/>
          <w:szCs w:val="18"/>
        </w:rPr>
        <w:t>Borlänge</w:t>
      </w:r>
    </w:p>
    <w:p w14:paraId="6090E7CA" w14:textId="77777777" w:rsidR="00496B62" w:rsidRPr="001C4C08" w:rsidRDefault="00496B62" w:rsidP="00C10322">
      <w:pPr>
        <w:spacing w:line="276" w:lineRule="auto"/>
        <w:ind w:right="142"/>
        <w:rPr>
          <w:rFonts w:ascii="Palatino" w:eastAsia="Calibri" w:hAnsi="Palatino" w:cs="Calibri"/>
          <w:color w:val="000000" w:themeColor="text1"/>
          <w:sz w:val="18"/>
          <w:szCs w:val="18"/>
        </w:rPr>
      </w:pPr>
    </w:p>
    <w:p w14:paraId="4CABA96B" w14:textId="62B8582C" w:rsidR="00DF069C" w:rsidRPr="001C4C08" w:rsidRDefault="00496B62" w:rsidP="00C10322">
      <w:pPr>
        <w:spacing w:line="276" w:lineRule="auto"/>
        <w:ind w:right="142"/>
        <w:rPr>
          <w:rFonts w:ascii="Palatino" w:eastAsia="Calibri" w:hAnsi="Palatino" w:cs="Calibri"/>
          <w:color w:val="000000" w:themeColor="text1"/>
          <w:sz w:val="18"/>
          <w:szCs w:val="18"/>
        </w:rPr>
      </w:pPr>
      <w:r w:rsidRPr="001C4C08">
        <w:rPr>
          <w:rFonts w:ascii="Palatino" w:eastAsia="Calibri" w:hAnsi="Palatino" w:cs="Calibri"/>
          <w:color w:val="000000" w:themeColor="text1"/>
          <w:sz w:val="18"/>
          <w:szCs w:val="18"/>
        </w:rPr>
        <w:t xml:space="preserve">Hessegården är ett demensboende </w:t>
      </w:r>
      <w:r w:rsidR="00B552FD" w:rsidRPr="001C4C08">
        <w:rPr>
          <w:rFonts w:ascii="Palatino" w:eastAsia="Calibri" w:hAnsi="Palatino" w:cs="Calibri"/>
          <w:color w:val="000000" w:themeColor="text1"/>
          <w:sz w:val="18"/>
          <w:szCs w:val="18"/>
        </w:rPr>
        <w:t xml:space="preserve">i Borlänge </w:t>
      </w:r>
      <w:r w:rsidRPr="001C4C08">
        <w:rPr>
          <w:rFonts w:ascii="Palatino" w:eastAsia="Calibri" w:hAnsi="Palatino" w:cs="Calibri"/>
          <w:color w:val="000000" w:themeColor="text1"/>
          <w:sz w:val="18"/>
          <w:szCs w:val="18"/>
        </w:rPr>
        <w:t>med 55 lägenheter</w:t>
      </w:r>
      <w:r w:rsidR="00051291" w:rsidRPr="001C4C08">
        <w:rPr>
          <w:rFonts w:ascii="Palatino" w:eastAsia="Calibri" w:hAnsi="Palatino" w:cs="Calibri"/>
          <w:color w:val="000000" w:themeColor="text1"/>
          <w:sz w:val="18"/>
          <w:szCs w:val="18"/>
        </w:rPr>
        <w:t xml:space="preserve">, </w:t>
      </w:r>
      <w:r w:rsidRPr="001C4C08">
        <w:rPr>
          <w:rFonts w:ascii="Palatino" w:eastAsia="Calibri" w:hAnsi="Palatino" w:cs="Calibri"/>
          <w:color w:val="000000" w:themeColor="text1"/>
          <w:sz w:val="18"/>
          <w:szCs w:val="18"/>
        </w:rPr>
        <w:t xml:space="preserve">gemensamhetsytor </w:t>
      </w:r>
      <w:r w:rsidR="00051291" w:rsidRPr="001C4C08">
        <w:rPr>
          <w:rFonts w:ascii="Palatino" w:eastAsia="Calibri" w:hAnsi="Palatino" w:cs="Calibri"/>
          <w:color w:val="000000" w:themeColor="text1"/>
          <w:sz w:val="18"/>
          <w:szCs w:val="18"/>
        </w:rPr>
        <w:t xml:space="preserve">och </w:t>
      </w:r>
      <w:r w:rsidRPr="001C4C08">
        <w:rPr>
          <w:rFonts w:ascii="Palatino" w:eastAsia="Calibri" w:hAnsi="Palatino" w:cs="Calibri"/>
          <w:color w:val="000000" w:themeColor="text1"/>
          <w:sz w:val="18"/>
          <w:szCs w:val="18"/>
        </w:rPr>
        <w:t>parkliknande trädgårdsytor.</w:t>
      </w:r>
      <w:r w:rsidR="004F0F66" w:rsidRPr="001C4C08">
        <w:rPr>
          <w:rFonts w:ascii="Palatino" w:eastAsia="Calibri" w:hAnsi="Palatino" w:cs="Calibri"/>
          <w:color w:val="000000" w:themeColor="text1"/>
          <w:sz w:val="18"/>
          <w:szCs w:val="18"/>
        </w:rPr>
        <w:t xml:space="preserve"> Byggnaden</w:t>
      </w:r>
      <w:r w:rsidR="00051291" w:rsidRPr="001C4C08">
        <w:rPr>
          <w:rFonts w:ascii="Palatino" w:eastAsia="Calibri" w:hAnsi="Palatino" w:cs="Calibri"/>
          <w:color w:val="000000" w:themeColor="text1"/>
          <w:sz w:val="18"/>
          <w:szCs w:val="18"/>
        </w:rPr>
        <w:t>,</w:t>
      </w:r>
      <w:r w:rsidR="004F0F66" w:rsidRPr="001C4C08">
        <w:rPr>
          <w:rFonts w:ascii="Palatino" w:eastAsia="Calibri" w:hAnsi="Palatino" w:cs="Calibri"/>
          <w:color w:val="000000" w:themeColor="text1"/>
          <w:sz w:val="18"/>
          <w:szCs w:val="18"/>
        </w:rPr>
        <w:t xml:space="preserve"> </w:t>
      </w:r>
      <w:r w:rsidR="00DF069C" w:rsidRPr="001C4C08">
        <w:rPr>
          <w:rFonts w:ascii="Palatino" w:eastAsia="Calibri" w:hAnsi="Palatino" w:cs="Calibri"/>
          <w:color w:val="000000" w:themeColor="text1"/>
          <w:sz w:val="18"/>
          <w:szCs w:val="18"/>
        </w:rPr>
        <w:t>som är från 2006</w:t>
      </w:r>
      <w:r w:rsidR="00051291" w:rsidRPr="001C4C08">
        <w:rPr>
          <w:rFonts w:ascii="Palatino" w:eastAsia="Calibri" w:hAnsi="Palatino" w:cs="Calibri"/>
          <w:color w:val="000000" w:themeColor="text1"/>
          <w:sz w:val="18"/>
          <w:szCs w:val="18"/>
        </w:rPr>
        <w:t>,</w:t>
      </w:r>
      <w:r w:rsidR="00DF069C" w:rsidRPr="001C4C08">
        <w:rPr>
          <w:rFonts w:ascii="Palatino" w:eastAsia="Calibri" w:hAnsi="Palatino" w:cs="Calibri"/>
          <w:color w:val="000000" w:themeColor="text1"/>
          <w:sz w:val="18"/>
          <w:szCs w:val="18"/>
        </w:rPr>
        <w:t xml:space="preserve"> </w:t>
      </w:r>
      <w:r w:rsidR="004F0F66" w:rsidRPr="001C4C08">
        <w:rPr>
          <w:rFonts w:ascii="Palatino" w:eastAsia="Calibri" w:hAnsi="Palatino" w:cs="Calibri"/>
          <w:color w:val="000000" w:themeColor="text1"/>
          <w:sz w:val="18"/>
          <w:szCs w:val="18"/>
        </w:rPr>
        <w:t>ligger i souterräng med som mest tre våningar</w:t>
      </w:r>
      <w:r w:rsidR="00A5171C" w:rsidRPr="001C4C08">
        <w:rPr>
          <w:rFonts w:ascii="Palatino" w:eastAsia="Calibri" w:hAnsi="Palatino" w:cs="Calibri"/>
          <w:color w:val="000000" w:themeColor="text1"/>
          <w:sz w:val="18"/>
          <w:szCs w:val="18"/>
        </w:rPr>
        <w:t xml:space="preserve"> och har certifierats med Miljöbyggnad </w:t>
      </w:r>
      <w:proofErr w:type="spellStart"/>
      <w:r w:rsidR="00A5171C" w:rsidRPr="001C4C08">
        <w:rPr>
          <w:rFonts w:ascii="Palatino" w:eastAsia="Calibri" w:hAnsi="Palatino" w:cs="Calibri"/>
          <w:color w:val="000000" w:themeColor="text1"/>
          <w:sz w:val="18"/>
          <w:szCs w:val="18"/>
        </w:rPr>
        <w:t>iDrift</w:t>
      </w:r>
      <w:proofErr w:type="spellEnd"/>
      <w:r w:rsidR="00A5171C" w:rsidRPr="001C4C08">
        <w:rPr>
          <w:rFonts w:ascii="Palatino" w:eastAsia="Calibri" w:hAnsi="Palatino" w:cs="Calibri"/>
          <w:color w:val="000000" w:themeColor="text1"/>
          <w:sz w:val="18"/>
          <w:szCs w:val="18"/>
        </w:rPr>
        <w:t xml:space="preserve"> nivå Silver.</w:t>
      </w:r>
    </w:p>
    <w:p w14:paraId="424373DC" w14:textId="77777777" w:rsidR="00DF069C" w:rsidRPr="001C4C08" w:rsidRDefault="00DF069C" w:rsidP="00C10322">
      <w:pPr>
        <w:spacing w:line="276" w:lineRule="auto"/>
        <w:ind w:right="142"/>
        <w:rPr>
          <w:rFonts w:ascii="Palatino" w:eastAsia="Calibri" w:hAnsi="Palatino" w:cs="Calibri"/>
          <w:color w:val="000000" w:themeColor="text1"/>
          <w:sz w:val="18"/>
          <w:szCs w:val="18"/>
        </w:rPr>
      </w:pPr>
    </w:p>
    <w:p w14:paraId="68A87763" w14:textId="2CFC0069" w:rsidR="00DF069C" w:rsidRPr="001C4C08" w:rsidRDefault="004F0F66" w:rsidP="00C10322">
      <w:pPr>
        <w:spacing w:line="276" w:lineRule="auto"/>
        <w:ind w:right="142"/>
        <w:rPr>
          <w:rFonts w:ascii="Palatino" w:eastAsia="Calibri" w:hAnsi="Palatino" w:cs="Calibri"/>
          <w:color w:val="000000" w:themeColor="text1"/>
          <w:sz w:val="18"/>
          <w:szCs w:val="18"/>
        </w:rPr>
      </w:pPr>
      <w:r w:rsidRPr="001C4C08">
        <w:rPr>
          <w:rFonts w:ascii="Palatino" w:eastAsia="Calibri" w:hAnsi="Palatino" w:cs="Calibri"/>
          <w:color w:val="000000" w:themeColor="text1"/>
          <w:sz w:val="18"/>
          <w:szCs w:val="18"/>
        </w:rPr>
        <w:t>Ett energiprojekt, med en rad åtgärder för att skapa ett modernt demensboende med bra och hållbar inomhusmiljö och</w:t>
      </w:r>
      <w:r w:rsidR="006722F5">
        <w:rPr>
          <w:rFonts w:ascii="Palatino" w:eastAsia="Calibri" w:hAnsi="Palatino" w:cs="Calibri"/>
          <w:color w:val="000000" w:themeColor="text1"/>
          <w:sz w:val="18"/>
          <w:szCs w:val="18"/>
        </w:rPr>
        <w:t xml:space="preserve"> en</w:t>
      </w:r>
      <w:r w:rsidRPr="001C4C08">
        <w:rPr>
          <w:rFonts w:ascii="Palatino" w:eastAsia="Calibri" w:hAnsi="Palatino" w:cs="Calibri"/>
          <w:color w:val="000000" w:themeColor="text1"/>
          <w:sz w:val="18"/>
          <w:szCs w:val="18"/>
        </w:rPr>
        <w:t xml:space="preserve"> grön utemiljö, genomfördes redan innan den aktuella certifieringen</w:t>
      </w:r>
      <w:r w:rsidR="00051291" w:rsidRPr="001C4C08">
        <w:rPr>
          <w:rFonts w:ascii="Palatino" w:eastAsia="Calibri" w:hAnsi="Palatino" w:cs="Calibri"/>
          <w:color w:val="000000" w:themeColor="text1"/>
          <w:sz w:val="18"/>
          <w:szCs w:val="18"/>
        </w:rPr>
        <w:t xml:space="preserve">. </w:t>
      </w:r>
      <w:r w:rsidR="00A5171C" w:rsidRPr="001C4C08">
        <w:rPr>
          <w:rFonts w:ascii="Palatino" w:eastAsia="Calibri" w:hAnsi="Palatino" w:cs="Calibri"/>
          <w:color w:val="000000" w:themeColor="text1"/>
          <w:sz w:val="18"/>
          <w:szCs w:val="18"/>
        </w:rPr>
        <w:t xml:space="preserve">Styrningen av fastighetens värme och kyla effektiviserades vilket ledde till en sänkt energianvändning och energiklass D. </w:t>
      </w:r>
      <w:r w:rsidR="00CB0FA5" w:rsidRPr="001C4C08">
        <w:rPr>
          <w:rFonts w:ascii="Palatino" w:eastAsia="Calibri" w:hAnsi="Palatino" w:cs="Calibri"/>
          <w:color w:val="000000" w:themeColor="text1"/>
          <w:sz w:val="18"/>
          <w:szCs w:val="18"/>
        </w:rPr>
        <w:t xml:space="preserve">Bytet till ett dynamiskt belysningssystem med LED-lampor gav en mer hälsosam ljusmiljö </w:t>
      </w:r>
      <w:r w:rsidR="00051291" w:rsidRPr="001C4C08">
        <w:rPr>
          <w:rFonts w:ascii="Palatino" w:eastAsia="Calibri" w:hAnsi="Palatino" w:cs="Calibri"/>
          <w:color w:val="000000" w:themeColor="text1"/>
          <w:sz w:val="18"/>
          <w:szCs w:val="18"/>
        </w:rPr>
        <w:t xml:space="preserve">samtidigt som </w:t>
      </w:r>
      <w:r w:rsidR="00CB0FA5" w:rsidRPr="001C4C08">
        <w:rPr>
          <w:rFonts w:ascii="Palatino" w:eastAsia="Calibri" w:hAnsi="Palatino" w:cs="Calibri"/>
          <w:color w:val="000000" w:themeColor="text1"/>
          <w:sz w:val="18"/>
          <w:szCs w:val="18"/>
        </w:rPr>
        <w:t xml:space="preserve">utemiljön fick ett välkommet lyft med grönska, vattenytor och uterum. Även komfortkyla installerades och solutsatta fönster fick </w:t>
      </w:r>
      <w:proofErr w:type="spellStart"/>
      <w:r w:rsidR="00CB0FA5" w:rsidRPr="001C4C08">
        <w:rPr>
          <w:rFonts w:ascii="Palatino" w:eastAsia="Calibri" w:hAnsi="Palatino" w:cs="Calibri"/>
          <w:color w:val="000000" w:themeColor="text1"/>
          <w:sz w:val="18"/>
          <w:szCs w:val="18"/>
        </w:rPr>
        <w:t>solfilm</w:t>
      </w:r>
      <w:proofErr w:type="spellEnd"/>
      <w:r w:rsidR="00CB0FA5" w:rsidRPr="001C4C08">
        <w:rPr>
          <w:rFonts w:ascii="Palatino" w:eastAsia="Calibri" w:hAnsi="Palatino" w:cs="Calibri"/>
          <w:color w:val="000000" w:themeColor="text1"/>
          <w:sz w:val="18"/>
          <w:szCs w:val="18"/>
        </w:rPr>
        <w:t>.</w:t>
      </w:r>
    </w:p>
    <w:p w14:paraId="69A480D8" w14:textId="77777777" w:rsidR="00DF069C" w:rsidRPr="001C4C08" w:rsidRDefault="00DF069C" w:rsidP="00C10322">
      <w:pPr>
        <w:spacing w:line="276" w:lineRule="auto"/>
        <w:ind w:right="142"/>
        <w:rPr>
          <w:rFonts w:ascii="Palatino" w:eastAsia="Calibri" w:hAnsi="Palatino" w:cs="Calibri"/>
          <w:color w:val="000000" w:themeColor="text1"/>
          <w:sz w:val="18"/>
          <w:szCs w:val="18"/>
        </w:rPr>
      </w:pPr>
    </w:p>
    <w:p w14:paraId="05AFBE20" w14:textId="692C684D" w:rsidR="00496B62" w:rsidRPr="001C4C08" w:rsidRDefault="004F0F66" w:rsidP="00C10322">
      <w:pPr>
        <w:spacing w:line="276" w:lineRule="auto"/>
        <w:ind w:right="142"/>
        <w:rPr>
          <w:rFonts w:ascii="Palatino" w:eastAsia="Calibri" w:hAnsi="Palatino" w:cs="Calibri"/>
          <w:color w:val="000000" w:themeColor="text1"/>
          <w:sz w:val="18"/>
          <w:szCs w:val="18"/>
        </w:rPr>
      </w:pPr>
      <w:r w:rsidRPr="001C4C08">
        <w:rPr>
          <w:rFonts w:ascii="Palatino" w:eastAsia="Calibri" w:hAnsi="Palatino" w:cs="Calibri"/>
          <w:color w:val="000000" w:themeColor="text1"/>
          <w:sz w:val="18"/>
          <w:szCs w:val="18"/>
        </w:rPr>
        <w:t>Energisatsningen</w:t>
      </w:r>
      <w:r w:rsidR="00051291" w:rsidRPr="001C4C08">
        <w:rPr>
          <w:rFonts w:ascii="Palatino" w:eastAsia="Calibri" w:hAnsi="Palatino" w:cs="Calibri"/>
          <w:color w:val="000000" w:themeColor="text1"/>
          <w:sz w:val="18"/>
          <w:szCs w:val="18"/>
        </w:rPr>
        <w:t xml:space="preserve"> </w:t>
      </w:r>
      <w:r w:rsidRPr="001C4C08">
        <w:rPr>
          <w:rFonts w:ascii="Palatino" w:eastAsia="Calibri" w:hAnsi="Palatino" w:cs="Calibri"/>
          <w:color w:val="000000" w:themeColor="text1"/>
          <w:sz w:val="18"/>
          <w:szCs w:val="18"/>
        </w:rPr>
        <w:t xml:space="preserve">är ett led i </w:t>
      </w:r>
      <w:proofErr w:type="spellStart"/>
      <w:r w:rsidR="00B313CC" w:rsidRPr="001C4C08">
        <w:rPr>
          <w:rFonts w:ascii="Palatino" w:eastAsia="Calibri" w:hAnsi="Palatino" w:cs="Calibri"/>
          <w:color w:val="000000" w:themeColor="text1"/>
          <w:sz w:val="18"/>
          <w:szCs w:val="18"/>
        </w:rPr>
        <w:t>Vectura</w:t>
      </w:r>
      <w:proofErr w:type="spellEnd"/>
      <w:r w:rsidR="00B313CC" w:rsidRPr="001C4C08">
        <w:rPr>
          <w:rFonts w:ascii="Palatino" w:eastAsia="Calibri" w:hAnsi="Palatino" w:cs="Calibri"/>
          <w:color w:val="000000" w:themeColor="text1"/>
          <w:sz w:val="18"/>
          <w:szCs w:val="18"/>
        </w:rPr>
        <w:t xml:space="preserve"> </w:t>
      </w:r>
      <w:r w:rsidR="009E5502">
        <w:rPr>
          <w:rFonts w:ascii="Palatino" w:eastAsia="Calibri" w:hAnsi="Palatino" w:cs="Calibri"/>
          <w:color w:val="000000" w:themeColor="text1"/>
          <w:sz w:val="18"/>
          <w:szCs w:val="18"/>
        </w:rPr>
        <w:t>f</w:t>
      </w:r>
      <w:r w:rsidR="00B313CC" w:rsidRPr="001C4C08">
        <w:rPr>
          <w:rFonts w:ascii="Palatino" w:eastAsia="Calibri" w:hAnsi="Palatino" w:cs="Calibri"/>
          <w:color w:val="000000" w:themeColor="text1"/>
          <w:sz w:val="18"/>
          <w:szCs w:val="18"/>
        </w:rPr>
        <w:t xml:space="preserve">astigheters </w:t>
      </w:r>
      <w:r w:rsidRPr="001C4C08">
        <w:rPr>
          <w:rFonts w:ascii="Palatino" w:eastAsia="Calibri" w:hAnsi="Palatino" w:cs="Calibri"/>
          <w:color w:val="000000" w:themeColor="text1"/>
          <w:sz w:val="18"/>
          <w:szCs w:val="18"/>
        </w:rPr>
        <w:t xml:space="preserve">beslut att certifiera bolagets samtliga äldreboenden i Sverige, och </w:t>
      </w:r>
      <w:r w:rsidR="00CF0EA6">
        <w:rPr>
          <w:rFonts w:ascii="Palatino" w:eastAsia="Calibri" w:hAnsi="Palatino" w:cs="Calibri"/>
          <w:color w:val="000000" w:themeColor="text1"/>
          <w:sz w:val="18"/>
          <w:szCs w:val="18"/>
        </w:rPr>
        <w:t xml:space="preserve">då </w:t>
      </w:r>
      <w:r w:rsidRPr="001C4C08">
        <w:rPr>
          <w:rFonts w:ascii="Palatino" w:eastAsia="Calibri" w:hAnsi="Palatino" w:cs="Calibri"/>
          <w:color w:val="000000" w:themeColor="text1"/>
          <w:sz w:val="18"/>
          <w:szCs w:val="18"/>
        </w:rPr>
        <w:t xml:space="preserve">uppnå minst </w:t>
      </w:r>
      <w:r w:rsidR="00A5171C" w:rsidRPr="001C4C08">
        <w:rPr>
          <w:rFonts w:ascii="Palatino" w:eastAsia="Calibri" w:hAnsi="Palatino" w:cs="Calibri"/>
          <w:color w:val="000000" w:themeColor="text1"/>
          <w:sz w:val="18"/>
          <w:szCs w:val="18"/>
        </w:rPr>
        <w:t xml:space="preserve">Miljöbyggnad </w:t>
      </w:r>
      <w:proofErr w:type="spellStart"/>
      <w:r w:rsidR="00A5171C" w:rsidRPr="001C4C08">
        <w:rPr>
          <w:rFonts w:ascii="Palatino" w:eastAsia="Calibri" w:hAnsi="Palatino" w:cs="Calibri"/>
          <w:color w:val="000000" w:themeColor="text1"/>
          <w:sz w:val="18"/>
          <w:szCs w:val="18"/>
        </w:rPr>
        <w:t>iDrift</w:t>
      </w:r>
      <w:proofErr w:type="spellEnd"/>
      <w:r w:rsidR="00A5171C" w:rsidRPr="001C4C08">
        <w:rPr>
          <w:rFonts w:ascii="Palatino" w:eastAsia="Calibri" w:hAnsi="Palatino" w:cs="Calibri"/>
          <w:color w:val="000000" w:themeColor="text1"/>
          <w:sz w:val="18"/>
          <w:szCs w:val="18"/>
        </w:rPr>
        <w:t xml:space="preserve"> </w:t>
      </w:r>
      <w:r w:rsidRPr="001C4C08">
        <w:rPr>
          <w:rFonts w:ascii="Palatino" w:eastAsia="Calibri" w:hAnsi="Palatino" w:cs="Calibri"/>
          <w:color w:val="000000" w:themeColor="text1"/>
          <w:sz w:val="18"/>
          <w:szCs w:val="18"/>
        </w:rPr>
        <w:t>nivå Silver.</w:t>
      </w:r>
    </w:p>
    <w:p w14:paraId="5C749627" w14:textId="77777777" w:rsidR="00860CB1" w:rsidRPr="001C4C08" w:rsidRDefault="00860CB1" w:rsidP="00C10322">
      <w:pPr>
        <w:pBdr>
          <w:bottom w:val="single" w:sz="4" w:space="1" w:color="auto"/>
        </w:pBdr>
        <w:spacing w:line="276" w:lineRule="auto"/>
        <w:ind w:right="142"/>
        <w:rPr>
          <w:rFonts w:ascii="Palatino" w:eastAsia="Calibri" w:hAnsi="Palatino" w:cs="Calibri"/>
          <w:color w:val="000000" w:themeColor="text1"/>
          <w:sz w:val="18"/>
          <w:szCs w:val="18"/>
        </w:rPr>
      </w:pPr>
    </w:p>
    <w:p w14:paraId="3D0CFD3C" w14:textId="444A4640" w:rsidR="00A5171C" w:rsidRPr="001C4C08" w:rsidRDefault="00A5171C" w:rsidP="00C10322">
      <w:pPr>
        <w:pBdr>
          <w:bottom w:val="single" w:sz="4" w:space="1" w:color="auto"/>
        </w:pBdr>
        <w:spacing w:line="276" w:lineRule="auto"/>
        <w:ind w:right="142"/>
        <w:rPr>
          <w:rFonts w:ascii="Palatino" w:eastAsia="Calibri" w:hAnsi="Palatino" w:cs="Calibri"/>
          <w:color w:val="000000" w:themeColor="text1"/>
          <w:sz w:val="18"/>
          <w:szCs w:val="18"/>
        </w:rPr>
      </w:pPr>
      <w:r w:rsidRPr="001C4C08">
        <w:rPr>
          <w:rFonts w:ascii="Palatino" w:eastAsia="Calibri" w:hAnsi="Palatino" w:cs="Calibri"/>
          <w:color w:val="000000" w:themeColor="text1"/>
          <w:sz w:val="18"/>
          <w:szCs w:val="18"/>
        </w:rPr>
        <w:t>Projektet är ett bra exempel på hur hållbarhet kan samspela med affärstänk och vikten av människors hälsa, trivsel och välmående i befintliga fastigheter</w:t>
      </w:r>
      <w:r w:rsidR="006722F5">
        <w:rPr>
          <w:rFonts w:ascii="Palatino" w:eastAsia="Calibri" w:hAnsi="Palatino" w:cs="Calibri"/>
          <w:color w:val="000000" w:themeColor="text1"/>
          <w:sz w:val="18"/>
          <w:szCs w:val="18"/>
        </w:rPr>
        <w:t>; a</w:t>
      </w:r>
      <w:r w:rsidRPr="001C4C08">
        <w:rPr>
          <w:rFonts w:ascii="Palatino" w:eastAsia="Calibri" w:hAnsi="Palatino" w:cs="Calibri"/>
          <w:color w:val="000000" w:themeColor="text1"/>
          <w:sz w:val="18"/>
          <w:szCs w:val="18"/>
        </w:rPr>
        <w:t>tt mycket går att uppnå med relativt enkla medel och ett nära samarbete mellan hyresgäst, förvaltning och ledning.</w:t>
      </w:r>
    </w:p>
    <w:p w14:paraId="55FB6E7C" w14:textId="77777777" w:rsidR="008E4F3F" w:rsidRPr="001C4C08" w:rsidRDefault="008E4F3F" w:rsidP="00C10322">
      <w:pPr>
        <w:pBdr>
          <w:bottom w:val="single" w:sz="4" w:space="1" w:color="auto"/>
        </w:pBdr>
        <w:spacing w:line="276" w:lineRule="auto"/>
        <w:ind w:right="142"/>
        <w:rPr>
          <w:rFonts w:ascii="Palatino" w:eastAsia="Calibri" w:hAnsi="Palatino" w:cs="Calibri"/>
          <w:color w:val="000000" w:themeColor="text1"/>
          <w:sz w:val="18"/>
          <w:szCs w:val="18"/>
        </w:rPr>
      </w:pPr>
    </w:p>
    <w:p w14:paraId="58C5F982" w14:textId="77777777" w:rsidR="008E4F3F" w:rsidRPr="001C4C08" w:rsidRDefault="008E4F3F" w:rsidP="00C10322">
      <w:pPr>
        <w:pBdr>
          <w:bottom w:val="single" w:sz="4" w:space="1" w:color="auto"/>
        </w:pBdr>
        <w:spacing w:line="276" w:lineRule="auto"/>
        <w:ind w:right="142"/>
        <w:rPr>
          <w:rFonts w:ascii="Palatino" w:eastAsia="Calibri" w:hAnsi="Palatino" w:cs="Calibri"/>
          <w:color w:val="000000" w:themeColor="text1"/>
          <w:sz w:val="18"/>
          <w:szCs w:val="18"/>
        </w:rPr>
      </w:pPr>
    </w:p>
    <w:p w14:paraId="75E05400" w14:textId="6BC26206" w:rsidR="5E8479AD" w:rsidRPr="001C4C08" w:rsidRDefault="5E8479AD" w:rsidP="00C10322">
      <w:pPr>
        <w:pBdr>
          <w:bottom w:val="single" w:sz="4" w:space="1" w:color="auto"/>
        </w:pBdr>
        <w:spacing w:line="276" w:lineRule="auto"/>
        <w:ind w:right="142"/>
        <w:rPr>
          <w:rFonts w:ascii="Palatino" w:hAnsi="Palatino"/>
          <w:b/>
          <w:bCs/>
          <w:color w:val="000000" w:themeColor="text1"/>
          <w:sz w:val="18"/>
          <w:szCs w:val="18"/>
        </w:rPr>
      </w:pPr>
      <w:r w:rsidRPr="001C4C08">
        <w:rPr>
          <w:rFonts w:ascii="Palatino" w:eastAsia="Calibri" w:hAnsi="Palatino" w:cs="Calibri"/>
          <w:b/>
          <w:bCs/>
          <w:color w:val="000000" w:themeColor="text1"/>
          <w:sz w:val="18"/>
          <w:szCs w:val="18"/>
        </w:rPr>
        <w:t xml:space="preserve">Årets </w:t>
      </w:r>
      <w:r w:rsidR="00D83400" w:rsidRPr="001C4C08">
        <w:rPr>
          <w:rFonts w:ascii="Palatino" w:eastAsia="Calibri" w:hAnsi="Palatino" w:cs="Calibri"/>
          <w:b/>
          <w:bCs/>
          <w:color w:val="000000" w:themeColor="text1"/>
          <w:sz w:val="18"/>
          <w:szCs w:val="18"/>
        </w:rPr>
        <w:t>BREEAM</w:t>
      </w:r>
      <w:r w:rsidR="00D374E4" w:rsidRPr="001C4C08">
        <w:rPr>
          <w:rFonts w:ascii="Palatino" w:eastAsia="Calibri" w:hAnsi="Palatino" w:cs="Calibri"/>
          <w:b/>
          <w:bCs/>
          <w:color w:val="000000" w:themeColor="text1"/>
          <w:sz w:val="18"/>
          <w:szCs w:val="18"/>
        </w:rPr>
        <w:t>-byggnad</w:t>
      </w:r>
    </w:p>
    <w:p w14:paraId="22E1DECC" w14:textId="77777777" w:rsidR="001605D2" w:rsidRPr="001C4C08" w:rsidRDefault="001605D2" w:rsidP="00C10322">
      <w:pPr>
        <w:spacing w:line="276" w:lineRule="auto"/>
        <w:ind w:right="142"/>
        <w:rPr>
          <w:rFonts w:ascii="Palatino" w:eastAsia="Calibri" w:hAnsi="Palatino" w:cs="Calibri"/>
          <w:color w:val="000000" w:themeColor="text1"/>
          <w:sz w:val="18"/>
          <w:szCs w:val="18"/>
        </w:rPr>
      </w:pPr>
    </w:p>
    <w:p w14:paraId="7F5788A8" w14:textId="101F4593" w:rsidR="00D374E4" w:rsidRPr="001C4C08" w:rsidRDefault="00D374E4" w:rsidP="00C10322">
      <w:pPr>
        <w:spacing w:line="276" w:lineRule="auto"/>
        <w:ind w:right="142"/>
        <w:rPr>
          <w:rFonts w:ascii="Palatino" w:hAnsi="Palatino"/>
          <w:b/>
          <w:bCs/>
          <w:color w:val="000000" w:themeColor="text1"/>
          <w:sz w:val="18"/>
          <w:szCs w:val="18"/>
        </w:rPr>
      </w:pPr>
      <w:r w:rsidRPr="001C4C08">
        <w:rPr>
          <w:rFonts w:ascii="Palatino" w:eastAsia="Calibri" w:hAnsi="Palatino" w:cs="Calibri"/>
          <w:b/>
          <w:bCs/>
          <w:color w:val="000000" w:themeColor="text1"/>
          <w:sz w:val="18"/>
          <w:szCs w:val="18"/>
        </w:rPr>
        <w:t xml:space="preserve">Projekt: </w:t>
      </w:r>
      <w:r w:rsidR="008E5716">
        <w:rPr>
          <w:rFonts w:ascii="Palatino" w:eastAsia="Calibri" w:hAnsi="Palatino" w:cs="Calibri"/>
          <w:b/>
          <w:bCs/>
          <w:color w:val="000000" w:themeColor="text1"/>
          <w:sz w:val="18"/>
          <w:szCs w:val="18"/>
        </w:rPr>
        <w:t>Nya Borås tingsrätt</w:t>
      </w:r>
    </w:p>
    <w:p w14:paraId="5C227EC1" w14:textId="529CB8B1" w:rsidR="00D374E4" w:rsidRPr="001C4C08" w:rsidRDefault="00DA2792" w:rsidP="00C10322">
      <w:pPr>
        <w:spacing w:line="276" w:lineRule="auto"/>
        <w:ind w:right="142"/>
        <w:rPr>
          <w:rFonts w:ascii="Palatino" w:eastAsia="Calibri" w:hAnsi="Palatino" w:cs="Calibri"/>
          <w:color w:val="000000" w:themeColor="text1"/>
          <w:sz w:val="18"/>
          <w:szCs w:val="18"/>
        </w:rPr>
      </w:pPr>
      <w:r>
        <w:rPr>
          <w:rFonts w:ascii="Palatino" w:eastAsia="Calibri" w:hAnsi="Palatino" w:cs="Calibri"/>
          <w:color w:val="000000" w:themeColor="text1"/>
          <w:sz w:val="18"/>
          <w:szCs w:val="18"/>
        </w:rPr>
        <w:t>Företag</w:t>
      </w:r>
      <w:r w:rsidR="00D374E4" w:rsidRPr="00FD6D10">
        <w:rPr>
          <w:rFonts w:ascii="Palatino" w:eastAsia="Calibri" w:hAnsi="Palatino" w:cs="Calibri"/>
          <w:color w:val="000000" w:themeColor="text1"/>
          <w:sz w:val="18"/>
          <w:szCs w:val="18"/>
        </w:rPr>
        <w:t xml:space="preserve">: </w:t>
      </w:r>
      <w:r w:rsidR="009C4302" w:rsidRPr="00FD6D10">
        <w:rPr>
          <w:rFonts w:ascii="Palatino" w:eastAsia="Calibri" w:hAnsi="Palatino" w:cs="Calibri"/>
          <w:color w:val="000000" w:themeColor="text1"/>
          <w:sz w:val="18"/>
          <w:szCs w:val="18"/>
        </w:rPr>
        <w:t xml:space="preserve">Skanska Sverige, </w:t>
      </w:r>
      <w:proofErr w:type="spellStart"/>
      <w:r w:rsidR="009C4302" w:rsidRPr="00FD6D10">
        <w:rPr>
          <w:rFonts w:ascii="Palatino" w:eastAsia="Calibri" w:hAnsi="Palatino" w:cs="Calibri"/>
          <w:color w:val="000000" w:themeColor="text1"/>
          <w:sz w:val="18"/>
          <w:szCs w:val="18"/>
        </w:rPr>
        <w:t>Vacse</w:t>
      </w:r>
      <w:proofErr w:type="spellEnd"/>
    </w:p>
    <w:p w14:paraId="32659758" w14:textId="45957EE7" w:rsidR="00D374E4" w:rsidRPr="001C4C08" w:rsidRDefault="00D374E4" w:rsidP="00C10322">
      <w:pPr>
        <w:spacing w:line="276" w:lineRule="auto"/>
        <w:ind w:right="142"/>
        <w:rPr>
          <w:rFonts w:ascii="Palatino" w:eastAsia="Calibri" w:hAnsi="Palatino" w:cs="Calibri"/>
          <w:color w:val="000000" w:themeColor="text1"/>
          <w:sz w:val="18"/>
          <w:szCs w:val="18"/>
        </w:rPr>
      </w:pPr>
      <w:r w:rsidRPr="001C4C08">
        <w:rPr>
          <w:rFonts w:ascii="Palatino" w:eastAsia="Calibri" w:hAnsi="Palatino" w:cs="Calibri"/>
          <w:color w:val="000000" w:themeColor="text1"/>
          <w:sz w:val="18"/>
          <w:szCs w:val="18"/>
        </w:rPr>
        <w:t xml:space="preserve">Ort: </w:t>
      </w:r>
      <w:r w:rsidR="009C4302" w:rsidRPr="001C4C08">
        <w:rPr>
          <w:rFonts w:ascii="Palatino" w:eastAsia="Calibri" w:hAnsi="Palatino" w:cs="Calibri"/>
          <w:color w:val="000000" w:themeColor="text1"/>
          <w:sz w:val="18"/>
          <w:szCs w:val="18"/>
        </w:rPr>
        <w:t>Borås</w:t>
      </w:r>
    </w:p>
    <w:p w14:paraId="77B91EAE" w14:textId="77777777" w:rsidR="001B5EEB" w:rsidRPr="001C4C08" w:rsidRDefault="001B5EEB" w:rsidP="00C10322">
      <w:pPr>
        <w:spacing w:line="276" w:lineRule="auto"/>
        <w:ind w:right="142"/>
        <w:rPr>
          <w:rFonts w:ascii="Palatino" w:eastAsia="Calibri" w:hAnsi="Palatino" w:cs="Calibri"/>
          <w:color w:val="000000" w:themeColor="text1"/>
          <w:sz w:val="18"/>
          <w:szCs w:val="18"/>
        </w:rPr>
      </w:pPr>
    </w:p>
    <w:p w14:paraId="5D491C84" w14:textId="6C0670E5" w:rsidR="00A50D32" w:rsidRPr="001C4C08" w:rsidRDefault="00A50D32" w:rsidP="00C10322">
      <w:pPr>
        <w:spacing w:line="276" w:lineRule="auto"/>
        <w:ind w:right="142"/>
        <w:rPr>
          <w:rFonts w:ascii="Palatino" w:eastAsia="Calibri" w:hAnsi="Palatino" w:cs="Calibri"/>
          <w:color w:val="000000" w:themeColor="text1"/>
          <w:sz w:val="18"/>
          <w:szCs w:val="18"/>
        </w:rPr>
      </w:pPr>
      <w:r w:rsidRPr="001C4C08">
        <w:rPr>
          <w:rFonts w:ascii="Palatino" w:eastAsia="Calibri" w:hAnsi="Palatino" w:cs="Calibri"/>
          <w:color w:val="000000" w:themeColor="text1"/>
          <w:sz w:val="18"/>
          <w:szCs w:val="18"/>
        </w:rPr>
        <w:t xml:space="preserve">Den nya byggnaden för Borås tingsrätt är totalt 5 800 kvadratmeter fördelat på fem våningar. Domstolsverkets krav i upphandlingen var Miljöbyggnad i vissa utvalda delar. Skanska tillsammans med sin partner </w:t>
      </w:r>
      <w:proofErr w:type="spellStart"/>
      <w:r w:rsidRPr="001C4C08">
        <w:rPr>
          <w:rFonts w:ascii="Palatino" w:eastAsia="Calibri" w:hAnsi="Palatino" w:cs="Calibri"/>
          <w:color w:val="000000" w:themeColor="text1"/>
          <w:sz w:val="18"/>
          <w:szCs w:val="18"/>
        </w:rPr>
        <w:t>Vacse</w:t>
      </w:r>
      <w:proofErr w:type="spellEnd"/>
      <w:r w:rsidRPr="001C4C08">
        <w:rPr>
          <w:rFonts w:ascii="Palatino" w:eastAsia="Calibri" w:hAnsi="Palatino" w:cs="Calibri"/>
          <w:color w:val="000000" w:themeColor="text1"/>
          <w:sz w:val="18"/>
          <w:szCs w:val="18"/>
        </w:rPr>
        <w:t xml:space="preserve"> ville </w:t>
      </w:r>
      <w:r w:rsidR="001B5EEB" w:rsidRPr="001C4C08">
        <w:rPr>
          <w:rFonts w:ascii="Palatino" w:eastAsia="Calibri" w:hAnsi="Palatino" w:cs="Calibri"/>
          <w:color w:val="000000" w:themeColor="text1"/>
          <w:sz w:val="18"/>
          <w:szCs w:val="18"/>
        </w:rPr>
        <w:t xml:space="preserve">dock </w:t>
      </w:r>
      <w:r w:rsidRPr="001C4C08">
        <w:rPr>
          <w:rFonts w:ascii="Palatino" w:eastAsia="Calibri" w:hAnsi="Palatino" w:cs="Calibri"/>
          <w:color w:val="000000" w:themeColor="text1"/>
          <w:sz w:val="18"/>
          <w:szCs w:val="18"/>
        </w:rPr>
        <w:t xml:space="preserve">mer. </w:t>
      </w:r>
      <w:r w:rsidR="00604CFB" w:rsidRPr="001C4C08">
        <w:rPr>
          <w:rFonts w:ascii="Palatino" w:eastAsia="Calibri" w:hAnsi="Palatino" w:cs="Calibri"/>
          <w:color w:val="000000" w:themeColor="text1"/>
          <w:sz w:val="18"/>
          <w:szCs w:val="18"/>
        </w:rPr>
        <w:t>B</w:t>
      </w:r>
      <w:r w:rsidRPr="001C4C08">
        <w:rPr>
          <w:rFonts w:ascii="Palatino" w:eastAsia="Calibri" w:hAnsi="Palatino" w:cs="Calibri"/>
          <w:color w:val="000000" w:themeColor="text1"/>
          <w:sz w:val="18"/>
          <w:szCs w:val="18"/>
        </w:rPr>
        <w:t xml:space="preserve">olagens gemensamma ambition att bygga </w:t>
      </w:r>
      <w:r w:rsidR="001B5EEB" w:rsidRPr="001C4C08">
        <w:rPr>
          <w:rFonts w:ascii="Palatino" w:eastAsia="Calibri" w:hAnsi="Palatino" w:cs="Calibri"/>
          <w:color w:val="000000" w:themeColor="text1"/>
          <w:sz w:val="18"/>
          <w:szCs w:val="18"/>
        </w:rPr>
        <w:t xml:space="preserve">och bidra till </w:t>
      </w:r>
      <w:r w:rsidRPr="001C4C08">
        <w:rPr>
          <w:rFonts w:ascii="Palatino" w:eastAsia="Calibri" w:hAnsi="Palatino" w:cs="Calibri"/>
          <w:color w:val="000000" w:themeColor="text1"/>
          <w:sz w:val="18"/>
          <w:szCs w:val="18"/>
        </w:rPr>
        <w:t xml:space="preserve">ett bättre samhälle </w:t>
      </w:r>
      <w:r w:rsidR="001B5EEB" w:rsidRPr="001C4C08">
        <w:rPr>
          <w:rFonts w:ascii="Palatino" w:eastAsia="Calibri" w:hAnsi="Palatino" w:cs="Calibri"/>
          <w:color w:val="000000" w:themeColor="text1"/>
          <w:sz w:val="18"/>
          <w:szCs w:val="18"/>
        </w:rPr>
        <w:t xml:space="preserve">i kombination med </w:t>
      </w:r>
      <w:r w:rsidRPr="001C4C08">
        <w:rPr>
          <w:rFonts w:ascii="Palatino" w:eastAsia="Calibri" w:hAnsi="Palatino" w:cs="Calibri"/>
          <w:color w:val="000000" w:themeColor="text1"/>
          <w:sz w:val="18"/>
          <w:szCs w:val="18"/>
        </w:rPr>
        <w:t xml:space="preserve">parternas samlade, gedigna erfarenhet </w:t>
      </w:r>
      <w:r w:rsidR="00604CFB" w:rsidRPr="001C4C08">
        <w:rPr>
          <w:rFonts w:ascii="Palatino" w:eastAsia="Calibri" w:hAnsi="Palatino" w:cs="Calibri"/>
          <w:color w:val="000000" w:themeColor="text1"/>
          <w:sz w:val="18"/>
          <w:szCs w:val="18"/>
        </w:rPr>
        <w:t xml:space="preserve">gjorde </w:t>
      </w:r>
      <w:r w:rsidR="001B5EEB" w:rsidRPr="001C4C08">
        <w:rPr>
          <w:rFonts w:ascii="Palatino" w:eastAsia="Calibri" w:hAnsi="Palatino" w:cs="Calibri"/>
          <w:color w:val="000000" w:themeColor="text1"/>
          <w:sz w:val="18"/>
          <w:szCs w:val="18"/>
        </w:rPr>
        <w:t xml:space="preserve">att </w:t>
      </w:r>
      <w:r w:rsidR="00604CFB" w:rsidRPr="001C4C08">
        <w:rPr>
          <w:rFonts w:ascii="Palatino" w:eastAsia="Calibri" w:hAnsi="Palatino" w:cs="Calibri"/>
          <w:color w:val="000000" w:themeColor="text1"/>
          <w:sz w:val="18"/>
          <w:szCs w:val="18"/>
        </w:rPr>
        <w:lastRenderedPageBreak/>
        <w:t xml:space="preserve">man valde </w:t>
      </w:r>
      <w:r w:rsidR="001B5EEB" w:rsidRPr="001C4C08">
        <w:rPr>
          <w:rFonts w:ascii="Palatino" w:eastAsia="Calibri" w:hAnsi="Palatino" w:cs="Calibri"/>
          <w:color w:val="000000" w:themeColor="text1"/>
          <w:sz w:val="18"/>
          <w:szCs w:val="18"/>
        </w:rPr>
        <w:t>en högre ambition: BREEAM Outstanding samt energiklass A.</w:t>
      </w:r>
      <w:r w:rsidR="00CF0EA6">
        <w:rPr>
          <w:rFonts w:ascii="Palatino" w:eastAsia="Calibri" w:hAnsi="Palatino" w:cs="Calibri"/>
          <w:color w:val="000000" w:themeColor="text1"/>
          <w:sz w:val="18"/>
          <w:szCs w:val="18"/>
        </w:rPr>
        <w:t xml:space="preserve"> </w:t>
      </w:r>
      <w:r w:rsidR="001B5EEB" w:rsidRPr="001C4C08">
        <w:rPr>
          <w:rFonts w:ascii="Palatino" w:eastAsia="Calibri" w:hAnsi="Palatino" w:cs="Calibri"/>
          <w:color w:val="000000" w:themeColor="text1"/>
          <w:sz w:val="18"/>
          <w:szCs w:val="18"/>
        </w:rPr>
        <w:t xml:space="preserve">Skanska och </w:t>
      </w:r>
      <w:proofErr w:type="spellStart"/>
      <w:r w:rsidR="001B5EEB" w:rsidRPr="001C4C08">
        <w:rPr>
          <w:rFonts w:ascii="Palatino" w:eastAsia="Calibri" w:hAnsi="Palatino" w:cs="Calibri"/>
          <w:color w:val="000000" w:themeColor="text1"/>
          <w:sz w:val="18"/>
          <w:szCs w:val="18"/>
        </w:rPr>
        <w:t>Vacse</w:t>
      </w:r>
      <w:proofErr w:type="spellEnd"/>
      <w:r w:rsidR="001B5EEB" w:rsidRPr="001C4C08">
        <w:rPr>
          <w:rFonts w:ascii="Palatino" w:eastAsia="Calibri" w:hAnsi="Palatino" w:cs="Calibri"/>
          <w:color w:val="000000" w:themeColor="text1"/>
          <w:sz w:val="18"/>
          <w:szCs w:val="18"/>
        </w:rPr>
        <w:t xml:space="preserve"> har arbetat strategiskt och strukturerat med en helhetsbild gällande hållbarhetsfrågorna, </w:t>
      </w:r>
      <w:r w:rsidRPr="001C4C08">
        <w:rPr>
          <w:rFonts w:ascii="Palatino" w:eastAsia="Calibri" w:hAnsi="Palatino" w:cs="Calibri"/>
          <w:color w:val="000000" w:themeColor="text1"/>
          <w:sz w:val="18"/>
          <w:szCs w:val="18"/>
        </w:rPr>
        <w:t>från produktutformning till långsiktig förvaltning</w:t>
      </w:r>
      <w:r w:rsidR="00A223F0" w:rsidRPr="001C4C08">
        <w:rPr>
          <w:rFonts w:ascii="Palatino" w:eastAsia="Calibri" w:hAnsi="Palatino" w:cs="Calibri"/>
          <w:color w:val="000000" w:themeColor="text1"/>
          <w:sz w:val="18"/>
          <w:szCs w:val="18"/>
        </w:rPr>
        <w:t>.</w:t>
      </w:r>
    </w:p>
    <w:p w14:paraId="2203659D" w14:textId="77777777" w:rsidR="00CF0EA6" w:rsidRDefault="00CF0EA6" w:rsidP="00C10322">
      <w:pPr>
        <w:spacing w:line="276" w:lineRule="auto"/>
        <w:ind w:right="142"/>
        <w:rPr>
          <w:rFonts w:ascii="Palatino" w:eastAsia="Calibri" w:hAnsi="Palatino" w:cs="Calibri"/>
          <w:color w:val="000000" w:themeColor="text1"/>
          <w:sz w:val="18"/>
          <w:szCs w:val="18"/>
        </w:rPr>
      </w:pPr>
    </w:p>
    <w:p w14:paraId="2A4537AD" w14:textId="7DB84A32" w:rsidR="00A50D32" w:rsidRPr="001C4C08" w:rsidRDefault="00A50D32" w:rsidP="00C10322">
      <w:pPr>
        <w:spacing w:line="276" w:lineRule="auto"/>
        <w:ind w:right="142"/>
        <w:rPr>
          <w:rFonts w:ascii="Palatino" w:eastAsia="Calibri" w:hAnsi="Palatino" w:cs="Calibri"/>
          <w:color w:val="000000" w:themeColor="text1"/>
          <w:sz w:val="18"/>
          <w:szCs w:val="18"/>
        </w:rPr>
      </w:pPr>
      <w:r w:rsidRPr="001C4C08">
        <w:rPr>
          <w:rFonts w:ascii="Palatino" w:eastAsia="Calibri" w:hAnsi="Palatino" w:cs="Calibri"/>
          <w:color w:val="000000" w:themeColor="text1"/>
          <w:sz w:val="18"/>
          <w:szCs w:val="18"/>
        </w:rPr>
        <w:t xml:space="preserve">Klimatåtgärder som </w:t>
      </w:r>
      <w:r w:rsidR="00A223F0" w:rsidRPr="001C4C08">
        <w:rPr>
          <w:rFonts w:ascii="Palatino" w:eastAsia="Calibri" w:hAnsi="Palatino" w:cs="Calibri"/>
          <w:color w:val="000000" w:themeColor="text1"/>
          <w:sz w:val="18"/>
          <w:szCs w:val="18"/>
        </w:rPr>
        <w:t xml:space="preserve">har </w:t>
      </w:r>
      <w:r w:rsidRPr="001C4C08">
        <w:rPr>
          <w:rFonts w:ascii="Palatino" w:eastAsia="Calibri" w:hAnsi="Palatino" w:cs="Calibri"/>
          <w:color w:val="000000" w:themeColor="text1"/>
          <w:sz w:val="18"/>
          <w:szCs w:val="18"/>
        </w:rPr>
        <w:t xml:space="preserve">implementerats i projektet inkluderar betong med lägre klimatpåverkan i grundkonstruktioner, återvunnen cellplast i grunden, skrotbasserad armering i grundkonstruktioner, återbrukat tegel </w:t>
      </w:r>
      <w:r w:rsidR="00A223F0" w:rsidRPr="001C4C08">
        <w:rPr>
          <w:rFonts w:ascii="Palatino" w:eastAsia="Calibri" w:hAnsi="Palatino" w:cs="Calibri"/>
          <w:color w:val="000000" w:themeColor="text1"/>
          <w:sz w:val="18"/>
          <w:szCs w:val="18"/>
        </w:rPr>
        <w:t xml:space="preserve">till </w:t>
      </w:r>
      <w:r w:rsidRPr="001C4C08">
        <w:rPr>
          <w:rFonts w:ascii="Palatino" w:eastAsia="Calibri" w:hAnsi="Palatino" w:cs="Calibri"/>
          <w:color w:val="000000" w:themeColor="text1"/>
          <w:sz w:val="18"/>
          <w:szCs w:val="18"/>
        </w:rPr>
        <w:t>fasaden samt solceller med batterilagring.</w:t>
      </w:r>
    </w:p>
    <w:p w14:paraId="74ABD6AC" w14:textId="77777777" w:rsidR="00D374E4" w:rsidRPr="001C4C08" w:rsidRDefault="00D374E4" w:rsidP="00C10322">
      <w:pPr>
        <w:spacing w:line="276" w:lineRule="auto"/>
        <w:ind w:right="142"/>
        <w:rPr>
          <w:rFonts w:ascii="Palatino" w:eastAsia="Calibri" w:hAnsi="Palatino" w:cs="Calibri"/>
          <w:b/>
          <w:bCs/>
          <w:color w:val="000000" w:themeColor="text1"/>
          <w:sz w:val="18"/>
          <w:szCs w:val="18"/>
        </w:rPr>
      </w:pPr>
    </w:p>
    <w:p w14:paraId="27CB527D" w14:textId="48E44CB9" w:rsidR="5E8479AD" w:rsidRPr="001C4C08" w:rsidRDefault="5E8479AD" w:rsidP="00C10322">
      <w:pPr>
        <w:spacing w:line="276" w:lineRule="auto"/>
        <w:ind w:right="142"/>
        <w:rPr>
          <w:rFonts w:ascii="Palatino" w:hAnsi="Palatino"/>
          <w:b/>
          <w:bCs/>
          <w:color w:val="000000" w:themeColor="text1"/>
          <w:sz w:val="18"/>
          <w:szCs w:val="18"/>
        </w:rPr>
      </w:pPr>
      <w:r w:rsidRPr="001C4C08">
        <w:rPr>
          <w:rFonts w:ascii="Palatino" w:eastAsia="Calibri" w:hAnsi="Palatino" w:cs="Calibri"/>
          <w:b/>
          <w:bCs/>
          <w:color w:val="000000" w:themeColor="text1"/>
          <w:sz w:val="18"/>
          <w:szCs w:val="18"/>
        </w:rPr>
        <w:t>Projekt:</w:t>
      </w:r>
      <w:r w:rsidR="00D83400" w:rsidRPr="001C4C08">
        <w:rPr>
          <w:rFonts w:ascii="Palatino" w:eastAsia="Calibri" w:hAnsi="Palatino" w:cs="Calibri"/>
          <w:b/>
          <w:bCs/>
          <w:color w:val="000000" w:themeColor="text1"/>
          <w:sz w:val="18"/>
          <w:szCs w:val="18"/>
        </w:rPr>
        <w:t xml:space="preserve"> </w:t>
      </w:r>
      <w:r w:rsidR="009C4302" w:rsidRPr="001C4C08">
        <w:rPr>
          <w:rFonts w:ascii="Palatino" w:eastAsia="Calibri" w:hAnsi="Palatino" w:cs="Calibri"/>
          <w:b/>
          <w:bCs/>
          <w:color w:val="000000" w:themeColor="text1"/>
          <w:sz w:val="18"/>
          <w:szCs w:val="18"/>
        </w:rPr>
        <w:t>Sickla Central</w:t>
      </w:r>
    </w:p>
    <w:p w14:paraId="34604835" w14:textId="5F7996EB" w:rsidR="5E8479AD" w:rsidRPr="001C4C08" w:rsidRDefault="00DA2792" w:rsidP="00C10322">
      <w:pPr>
        <w:spacing w:line="276" w:lineRule="auto"/>
        <w:ind w:right="142"/>
        <w:rPr>
          <w:rFonts w:ascii="Palatino" w:eastAsia="Calibri" w:hAnsi="Palatino" w:cs="Calibri"/>
          <w:color w:val="000000" w:themeColor="text1"/>
          <w:sz w:val="18"/>
          <w:szCs w:val="18"/>
        </w:rPr>
      </w:pPr>
      <w:r>
        <w:rPr>
          <w:rFonts w:ascii="Palatino" w:eastAsia="Calibri" w:hAnsi="Palatino" w:cs="Calibri"/>
          <w:color w:val="000000" w:themeColor="text1"/>
          <w:sz w:val="18"/>
          <w:szCs w:val="18"/>
        </w:rPr>
        <w:t>Företag</w:t>
      </w:r>
      <w:r w:rsidR="5E8479AD" w:rsidRPr="001C4C08">
        <w:rPr>
          <w:rFonts w:ascii="Palatino" w:eastAsia="Calibri" w:hAnsi="Palatino" w:cs="Calibri"/>
          <w:color w:val="000000" w:themeColor="text1"/>
          <w:sz w:val="18"/>
          <w:szCs w:val="18"/>
        </w:rPr>
        <w:t>:</w:t>
      </w:r>
      <w:r w:rsidR="00FB6D74" w:rsidRPr="001C4C08">
        <w:rPr>
          <w:rFonts w:ascii="Palatino" w:eastAsia="Calibri" w:hAnsi="Palatino" w:cs="Calibri"/>
          <w:color w:val="000000" w:themeColor="text1"/>
          <w:sz w:val="18"/>
          <w:szCs w:val="18"/>
        </w:rPr>
        <w:t xml:space="preserve"> </w:t>
      </w:r>
      <w:r w:rsidR="009C4302" w:rsidRPr="001C4C08">
        <w:rPr>
          <w:rFonts w:ascii="Palatino" w:eastAsia="Calibri" w:hAnsi="Palatino" w:cs="Calibri"/>
          <w:color w:val="000000" w:themeColor="text1"/>
          <w:sz w:val="18"/>
          <w:szCs w:val="18"/>
        </w:rPr>
        <w:t xml:space="preserve">Atrium Ljungberg </w:t>
      </w:r>
    </w:p>
    <w:p w14:paraId="3E413CC5" w14:textId="2EE811E6" w:rsidR="5E8479AD" w:rsidRPr="001C4C08" w:rsidRDefault="5E8479AD" w:rsidP="00C10322">
      <w:pPr>
        <w:spacing w:line="276" w:lineRule="auto"/>
        <w:ind w:right="142"/>
        <w:rPr>
          <w:rFonts w:ascii="Palatino" w:eastAsia="Calibri" w:hAnsi="Palatino" w:cs="Calibri"/>
          <w:color w:val="000000" w:themeColor="text1"/>
          <w:sz w:val="18"/>
          <w:szCs w:val="18"/>
        </w:rPr>
      </w:pPr>
      <w:r w:rsidRPr="001C4C08">
        <w:rPr>
          <w:rFonts w:ascii="Palatino" w:eastAsia="Calibri" w:hAnsi="Palatino" w:cs="Calibri"/>
          <w:color w:val="000000" w:themeColor="text1"/>
          <w:sz w:val="18"/>
          <w:szCs w:val="18"/>
        </w:rPr>
        <w:t xml:space="preserve">Ort: </w:t>
      </w:r>
      <w:r w:rsidR="009C4302" w:rsidRPr="001C4C08">
        <w:rPr>
          <w:rFonts w:ascii="Palatino" w:eastAsia="Calibri" w:hAnsi="Palatino" w:cs="Calibri"/>
          <w:color w:val="000000" w:themeColor="text1"/>
          <w:sz w:val="18"/>
          <w:szCs w:val="18"/>
        </w:rPr>
        <w:t>Nacka</w:t>
      </w:r>
      <w:r w:rsidR="00A223F0" w:rsidRPr="001C4C08">
        <w:rPr>
          <w:rFonts w:ascii="Palatino" w:eastAsia="Calibri" w:hAnsi="Palatino" w:cs="Calibri"/>
          <w:color w:val="000000" w:themeColor="text1"/>
          <w:sz w:val="18"/>
          <w:szCs w:val="18"/>
        </w:rPr>
        <w:t>, Stockholm</w:t>
      </w:r>
    </w:p>
    <w:p w14:paraId="52C1A7B4" w14:textId="77777777" w:rsidR="001B5EEB" w:rsidRPr="001C4C08" w:rsidRDefault="001B5EEB" w:rsidP="00C10322">
      <w:pPr>
        <w:spacing w:line="276" w:lineRule="auto"/>
        <w:ind w:right="142"/>
        <w:rPr>
          <w:rFonts w:ascii="Palatino" w:eastAsia="Calibri" w:hAnsi="Palatino" w:cs="Calibri"/>
          <w:color w:val="000000" w:themeColor="text1"/>
          <w:sz w:val="18"/>
          <w:szCs w:val="18"/>
        </w:rPr>
      </w:pPr>
    </w:p>
    <w:p w14:paraId="38914CA2" w14:textId="20732F6C" w:rsidR="00A223F0" w:rsidRPr="001C4C08" w:rsidRDefault="00A50D32" w:rsidP="00C10322">
      <w:pPr>
        <w:spacing w:line="276" w:lineRule="auto"/>
        <w:ind w:right="142"/>
        <w:rPr>
          <w:rFonts w:ascii="Palatino" w:eastAsia="Calibri" w:hAnsi="Palatino" w:cs="Calibri"/>
          <w:color w:val="000000" w:themeColor="text1"/>
          <w:sz w:val="18"/>
          <w:szCs w:val="18"/>
        </w:rPr>
      </w:pPr>
      <w:r w:rsidRPr="001C4C08">
        <w:rPr>
          <w:rFonts w:ascii="Palatino" w:eastAsia="Calibri" w:hAnsi="Palatino" w:cs="Calibri"/>
          <w:color w:val="000000" w:themeColor="text1"/>
          <w:sz w:val="18"/>
          <w:szCs w:val="18"/>
        </w:rPr>
        <w:t xml:space="preserve">Sickla Central inrymmer, förutom kontor och restauranger, en tunnelbanestation och blir med sina 25 våningar ett av Stockholms högsta hus. Sickla </w:t>
      </w:r>
      <w:r w:rsidR="00A223F0" w:rsidRPr="001C4C08">
        <w:rPr>
          <w:rFonts w:ascii="Palatino" w:eastAsia="Calibri" w:hAnsi="Palatino" w:cs="Calibri"/>
          <w:color w:val="000000" w:themeColor="text1"/>
          <w:sz w:val="18"/>
          <w:szCs w:val="18"/>
        </w:rPr>
        <w:t>C</w:t>
      </w:r>
      <w:r w:rsidRPr="001C4C08">
        <w:rPr>
          <w:rFonts w:ascii="Palatino" w:eastAsia="Calibri" w:hAnsi="Palatino" w:cs="Calibri"/>
          <w:color w:val="000000" w:themeColor="text1"/>
          <w:sz w:val="18"/>
          <w:szCs w:val="18"/>
        </w:rPr>
        <w:t>entral var Atrium Ljungberg</w:t>
      </w:r>
      <w:r w:rsidR="00A223F0" w:rsidRPr="001C4C08">
        <w:rPr>
          <w:rFonts w:ascii="Palatino" w:eastAsia="Calibri" w:hAnsi="Palatino" w:cs="Calibri"/>
          <w:color w:val="000000" w:themeColor="text1"/>
          <w:sz w:val="18"/>
          <w:szCs w:val="18"/>
        </w:rPr>
        <w:t>s</w:t>
      </w:r>
      <w:r w:rsidRPr="001C4C08">
        <w:rPr>
          <w:rFonts w:ascii="Palatino" w:eastAsia="Calibri" w:hAnsi="Palatino" w:cs="Calibri"/>
          <w:color w:val="000000" w:themeColor="text1"/>
          <w:sz w:val="18"/>
          <w:szCs w:val="18"/>
        </w:rPr>
        <w:t xml:space="preserve"> </w:t>
      </w:r>
      <w:r w:rsidR="00A223F0" w:rsidRPr="001C4C08">
        <w:rPr>
          <w:rFonts w:ascii="Palatino" w:eastAsia="Calibri" w:hAnsi="Palatino" w:cs="Calibri"/>
          <w:color w:val="000000" w:themeColor="text1"/>
          <w:sz w:val="18"/>
          <w:szCs w:val="18"/>
        </w:rPr>
        <w:t xml:space="preserve">första </w:t>
      </w:r>
      <w:r w:rsidRPr="001C4C08">
        <w:rPr>
          <w:rFonts w:ascii="Palatino" w:eastAsia="Calibri" w:hAnsi="Palatino" w:cs="Calibri"/>
          <w:color w:val="000000" w:themeColor="text1"/>
          <w:sz w:val="18"/>
          <w:szCs w:val="18"/>
        </w:rPr>
        <w:t>byggnad där de</w:t>
      </w:r>
      <w:r w:rsidR="00A223F0" w:rsidRPr="001C4C08">
        <w:rPr>
          <w:rFonts w:ascii="Palatino" w:eastAsia="Calibri" w:hAnsi="Palatino" w:cs="Calibri"/>
          <w:color w:val="000000" w:themeColor="text1"/>
          <w:sz w:val="18"/>
          <w:szCs w:val="18"/>
        </w:rPr>
        <w:t xml:space="preserve"> </w:t>
      </w:r>
      <w:r w:rsidRPr="001C4C08">
        <w:rPr>
          <w:rFonts w:ascii="Palatino" w:eastAsia="Calibri" w:hAnsi="Palatino" w:cs="Calibri"/>
          <w:color w:val="000000" w:themeColor="text1"/>
          <w:sz w:val="18"/>
          <w:szCs w:val="18"/>
        </w:rPr>
        <w:t xml:space="preserve">gjorde en fullständig klimatberäkning i </w:t>
      </w:r>
      <w:r w:rsidR="006722F5">
        <w:rPr>
          <w:rFonts w:ascii="Palatino" w:eastAsia="Calibri" w:hAnsi="Palatino" w:cs="Calibri"/>
          <w:color w:val="000000" w:themeColor="text1"/>
          <w:sz w:val="18"/>
          <w:szCs w:val="18"/>
        </w:rPr>
        <w:t xml:space="preserve">ett </w:t>
      </w:r>
      <w:r w:rsidRPr="001C4C08">
        <w:rPr>
          <w:rFonts w:ascii="Palatino" w:eastAsia="Calibri" w:hAnsi="Palatino" w:cs="Calibri"/>
          <w:color w:val="000000" w:themeColor="text1"/>
          <w:sz w:val="18"/>
          <w:szCs w:val="18"/>
        </w:rPr>
        <w:t>tidigt skede.</w:t>
      </w:r>
      <w:r w:rsidR="0071499B" w:rsidRPr="001C4C08">
        <w:rPr>
          <w:rFonts w:ascii="Palatino" w:eastAsia="Calibri" w:hAnsi="Palatino" w:cs="Calibri"/>
          <w:color w:val="000000" w:themeColor="text1"/>
          <w:sz w:val="18"/>
          <w:szCs w:val="18"/>
        </w:rPr>
        <w:t xml:space="preserve"> </w:t>
      </w:r>
      <w:r w:rsidRPr="001C4C08">
        <w:rPr>
          <w:rFonts w:ascii="Palatino" w:eastAsia="Calibri" w:hAnsi="Palatino" w:cs="Calibri"/>
          <w:color w:val="000000" w:themeColor="text1"/>
          <w:sz w:val="18"/>
          <w:szCs w:val="18"/>
        </w:rPr>
        <w:t>Beräkningarna användes</w:t>
      </w:r>
      <w:r w:rsidR="00A223F0" w:rsidRPr="001C4C08">
        <w:rPr>
          <w:rFonts w:ascii="Palatino" w:eastAsia="Calibri" w:hAnsi="Palatino" w:cs="Calibri"/>
          <w:color w:val="000000" w:themeColor="text1"/>
          <w:sz w:val="18"/>
          <w:szCs w:val="18"/>
        </w:rPr>
        <w:t xml:space="preserve"> sedan</w:t>
      </w:r>
      <w:r w:rsidRPr="001C4C08">
        <w:rPr>
          <w:rFonts w:ascii="Palatino" w:eastAsia="Calibri" w:hAnsi="Palatino" w:cs="Calibri"/>
          <w:color w:val="000000" w:themeColor="text1"/>
          <w:sz w:val="18"/>
          <w:szCs w:val="18"/>
        </w:rPr>
        <w:t xml:space="preserve"> för att klimatoptimera projekteringen och </w:t>
      </w:r>
      <w:r w:rsidR="00A223F0" w:rsidRPr="001C4C08">
        <w:rPr>
          <w:rFonts w:ascii="Palatino" w:eastAsia="Calibri" w:hAnsi="Palatino" w:cs="Calibri"/>
          <w:color w:val="000000" w:themeColor="text1"/>
          <w:sz w:val="18"/>
          <w:szCs w:val="18"/>
        </w:rPr>
        <w:t xml:space="preserve">strikta </w:t>
      </w:r>
      <w:r w:rsidRPr="001C4C08">
        <w:rPr>
          <w:rFonts w:ascii="Palatino" w:eastAsia="Calibri" w:hAnsi="Palatino" w:cs="Calibri"/>
          <w:color w:val="000000" w:themeColor="text1"/>
          <w:sz w:val="18"/>
          <w:szCs w:val="18"/>
        </w:rPr>
        <w:t>krav ställdes i stomupphandlingen</w:t>
      </w:r>
      <w:r w:rsidR="00A223F0" w:rsidRPr="001C4C08">
        <w:rPr>
          <w:rFonts w:ascii="Palatino" w:eastAsia="Calibri" w:hAnsi="Palatino" w:cs="Calibri"/>
          <w:color w:val="000000" w:themeColor="text1"/>
          <w:sz w:val="18"/>
          <w:szCs w:val="18"/>
        </w:rPr>
        <w:t xml:space="preserve"> i form av </w:t>
      </w:r>
      <w:r w:rsidRPr="001C4C08">
        <w:rPr>
          <w:rFonts w:ascii="Palatino" w:eastAsia="Calibri" w:hAnsi="Palatino" w:cs="Calibri"/>
          <w:color w:val="000000" w:themeColor="text1"/>
          <w:sz w:val="18"/>
          <w:szCs w:val="18"/>
        </w:rPr>
        <w:t>klimatförbättrade alternativ som optioner</w:t>
      </w:r>
      <w:r w:rsidR="00A223F0" w:rsidRPr="001C4C08">
        <w:rPr>
          <w:rFonts w:ascii="Palatino" w:eastAsia="Calibri" w:hAnsi="Palatino" w:cs="Calibri"/>
          <w:color w:val="000000" w:themeColor="text1"/>
          <w:sz w:val="18"/>
          <w:szCs w:val="18"/>
        </w:rPr>
        <w:t xml:space="preserve">. Detta resulterade i att </w:t>
      </w:r>
      <w:r w:rsidRPr="001C4C08">
        <w:rPr>
          <w:rFonts w:ascii="Palatino" w:eastAsia="Calibri" w:hAnsi="Palatino" w:cs="Calibri"/>
          <w:color w:val="000000" w:themeColor="text1"/>
          <w:sz w:val="18"/>
          <w:szCs w:val="18"/>
        </w:rPr>
        <w:t>stommens klimatpåverkan sänktes med 2</w:t>
      </w:r>
      <w:r w:rsidR="00604CFB" w:rsidRPr="001C4C08">
        <w:rPr>
          <w:rFonts w:ascii="Palatino" w:eastAsia="Calibri" w:hAnsi="Palatino" w:cs="Calibri"/>
          <w:color w:val="000000" w:themeColor="text1"/>
          <w:sz w:val="18"/>
          <w:szCs w:val="18"/>
        </w:rPr>
        <w:t xml:space="preserve"> </w:t>
      </w:r>
      <w:r w:rsidRPr="001C4C08">
        <w:rPr>
          <w:rFonts w:ascii="Palatino" w:eastAsia="Calibri" w:hAnsi="Palatino" w:cs="Calibri"/>
          <w:color w:val="000000" w:themeColor="text1"/>
          <w:sz w:val="18"/>
          <w:szCs w:val="18"/>
        </w:rPr>
        <w:t>586 ton CO2, 47</w:t>
      </w:r>
      <w:r w:rsidR="00A223F0" w:rsidRPr="001C4C08">
        <w:rPr>
          <w:rFonts w:ascii="Palatino" w:eastAsia="Calibri" w:hAnsi="Palatino" w:cs="Calibri"/>
          <w:color w:val="000000" w:themeColor="text1"/>
          <w:sz w:val="18"/>
          <w:szCs w:val="18"/>
        </w:rPr>
        <w:t xml:space="preserve"> procent</w:t>
      </w:r>
      <w:r w:rsidRPr="001C4C08">
        <w:rPr>
          <w:rFonts w:ascii="Palatino" w:eastAsia="Calibri" w:hAnsi="Palatino" w:cs="Calibri"/>
          <w:color w:val="000000" w:themeColor="text1"/>
          <w:sz w:val="18"/>
          <w:szCs w:val="18"/>
        </w:rPr>
        <w:t xml:space="preserve"> lägre än om inga krav ställts. </w:t>
      </w:r>
    </w:p>
    <w:p w14:paraId="5D0AAA2E" w14:textId="77777777" w:rsidR="00A223F0" w:rsidRPr="001C4C08" w:rsidRDefault="00A223F0" w:rsidP="00C10322">
      <w:pPr>
        <w:spacing w:line="276" w:lineRule="auto"/>
        <w:ind w:right="142"/>
        <w:rPr>
          <w:rFonts w:ascii="Palatino" w:eastAsia="Calibri" w:hAnsi="Palatino" w:cs="Calibri"/>
          <w:color w:val="000000" w:themeColor="text1"/>
          <w:sz w:val="18"/>
          <w:szCs w:val="18"/>
        </w:rPr>
      </w:pPr>
    </w:p>
    <w:p w14:paraId="4F6DEC40" w14:textId="4E36E066" w:rsidR="00A50D32" w:rsidRPr="001C4C08" w:rsidRDefault="00A50D32" w:rsidP="00C10322">
      <w:pPr>
        <w:spacing w:line="276" w:lineRule="auto"/>
        <w:ind w:right="142"/>
        <w:rPr>
          <w:rFonts w:ascii="Palatino" w:eastAsia="Calibri" w:hAnsi="Palatino" w:cs="Calibri"/>
          <w:color w:val="000000" w:themeColor="text1"/>
          <w:sz w:val="18"/>
          <w:szCs w:val="18"/>
        </w:rPr>
      </w:pPr>
      <w:r w:rsidRPr="001C4C08">
        <w:rPr>
          <w:rFonts w:ascii="Palatino" w:eastAsia="Calibri" w:hAnsi="Palatino" w:cs="Calibri"/>
          <w:color w:val="000000" w:themeColor="text1"/>
          <w:sz w:val="18"/>
          <w:szCs w:val="18"/>
        </w:rPr>
        <w:t>Även den valda textilmattans klimatpåverkan kunde minskas med 77</w:t>
      </w:r>
      <w:r w:rsidR="00A223F0" w:rsidRPr="001C4C08">
        <w:rPr>
          <w:rFonts w:ascii="Palatino" w:eastAsia="Calibri" w:hAnsi="Palatino" w:cs="Calibri"/>
          <w:color w:val="000000" w:themeColor="text1"/>
          <w:sz w:val="18"/>
          <w:szCs w:val="18"/>
        </w:rPr>
        <w:t xml:space="preserve"> procent</w:t>
      </w:r>
      <w:r w:rsidRPr="001C4C08">
        <w:rPr>
          <w:rFonts w:ascii="Palatino" w:eastAsia="Calibri" w:hAnsi="Palatino" w:cs="Calibri"/>
          <w:color w:val="000000" w:themeColor="text1"/>
          <w:sz w:val="18"/>
          <w:szCs w:val="18"/>
        </w:rPr>
        <w:t>, motsvarande 140 ton CO2. För att sänka klimatpåverkan under förvaltningen har byggnaden modulväggar som enkelt kan flyttas om hyresgäster vill</w:t>
      </w:r>
      <w:r w:rsidR="00581819" w:rsidRPr="001C4C08">
        <w:rPr>
          <w:rFonts w:ascii="Palatino" w:eastAsia="Calibri" w:hAnsi="Palatino" w:cs="Calibri"/>
          <w:color w:val="000000" w:themeColor="text1"/>
          <w:sz w:val="18"/>
          <w:szCs w:val="18"/>
        </w:rPr>
        <w:t xml:space="preserve"> </w:t>
      </w:r>
      <w:r w:rsidRPr="001C4C08">
        <w:rPr>
          <w:rFonts w:ascii="Palatino" w:eastAsia="Calibri" w:hAnsi="Palatino" w:cs="Calibri"/>
          <w:color w:val="000000" w:themeColor="text1"/>
          <w:sz w:val="18"/>
          <w:szCs w:val="18"/>
        </w:rPr>
        <w:t>ändra</w:t>
      </w:r>
      <w:r w:rsidR="00581819" w:rsidRPr="001C4C08">
        <w:rPr>
          <w:rFonts w:ascii="Palatino" w:eastAsia="Calibri" w:hAnsi="Palatino" w:cs="Calibri"/>
          <w:color w:val="000000" w:themeColor="text1"/>
          <w:sz w:val="18"/>
          <w:szCs w:val="18"/>
        </w:rPr>
        <w:t xml:space="preserve"> utformningen av sitt kontor. U</w:t>
      </w:r>
      <w:r w:rsidRPr="001C4C08">
        <w:rPr>
          <w:rFonts w:ascii="Palatino" w:eastAsia="Calibri" w:hAnsi="Palatino" w:cs="Calibri"/>
          <w:color w:val="000000" w:themeColor="text1"/>
          <w:sz w:val="18"/>
          <w:szCs w:val="18"/>
        </w:rPr>
        <w:t>ndertak</w:t>
      </w:r>
      <w:r w:rsidR="00581819" w:rsidRPr="001C4C08">
        <w:rPr>
          <w:rFonts w:ascii="Palatino" w:eastAsia="Calibri" w:hAnsi="Palatino" w:cs="Calibri"/>
          <w:color w:val="000000" w:themeColor="text1"/>
          <w:sz w:val="18"/>
          <w:szCs w:val="18"/>
        </w:rPr>
        <w:t>en är</w:t>
      </w:r>
      <w:r w:rsidRPr="001C4C08">
        <w:rPr>
          <w:rFonts w:ascii="Palatino" w:eastAsia="Calibri" w:hAnsi="Palatino" w:cs="Calibri"/>
          <w:color w:val="000000" w:themeColor="text1"/>
          <w:sz w:val="18"/>
          <w:szCs w:val="18"/>
        </w:rPr>
        <w:t xml:space="preserve"> anpassa</w:t>
      </w:r>
      <w:r w:rsidR="00581819" w:rsidRPr="001C4C08">
        <w:rPr>
          <w:rFonts w:ascii="Palatino" w:eastAsia="Calibri" w:hAnsi="Palatino" w:cs="Calibri"/>
          <w:color w:val="000000" w:themeColor="text1"/>
          <w:sz w:val="18"/>
          <w:szCs w:val="18"/>
        </w:rPr>
        <w:t>de</w:t>
      </w:r>
      <w:r w:rsidRPr="001C4C08">
        <w:rPr>
          <w:rFonts w:ascii="Palatino" w:eastAsia="Calibri" w:hAnsi="Palatino" w:cs="Calibri"/>
          <w:color w:val="000000" w:themeColor="text1"/>
          <w:sz w:val="18"/>
          <w:szCs w:val="18"/>
        </w:rPr>
        <w:t xml:space="preserve"> så </w:t>
      </w:r>
      <w:r w:rsidR="00581819" w:rsidRPr="001C4C08">
        <w:rPr>
          <w:rFonts w:ascii="Palatino" w:eastAsia="Calibri" w:hAnsi="Palatino" w:cs="Calibri"/>
          <w:color w:val="000000" w:themeColor="text1"/>
          <w:sz w:val="18"/>
          <w:szCs w:val="18"/>
        </w:rPr>
        <w:t xml:space="preserve">att de </w:t>
      </w:r>
      <w:r w:rsidR="006722F5">
        <w:rPr>
          <w:rFonts w:ascii="Palatino" w:eastAsia="Calibri" w:hAnsi="Palatino" w:cs="Calibri"/>
          <w:color w:val="000000" w:themeColor="text1"/>
          <w:sz w:val="18"/>
          <w:szCs w:val="18"/>
        </w:rPr>
        <w:t xml:space="preserve">inte </w:t>
      </w:r>
      <w:r w:rsidRPr="001C4C08">
        <w:rPr>
          <w:rFonts w:ascii="Palatino" w:eastAsia="Calibri" w:hAnsi="Palatino" w:cs="Calibri"/>
          <w:color w:val="000000" w:themeColor="text1"/>
          <w:sz w:val="18"/>
          <w:szCs w:val="18"/>
        </w:rPr>
        <w:t>behöver demonteras</w:t>
      </w:r>
      <w:r w:rsidR="00581819" w:rsidRPr="001C4C08">
        <w:rPr>
          <w:rFonts w:ascii="Palatino" w:eastAsia="Calibri" w:hAnsi="Palatino" w:cs="Calibri"/>
          <w:color w:val="000000" w:themeColor="text1"/>
          <w:sz w:val="18"/>
          <w:szCs w:val="18"/>
        </w:rPr>
        <w:t xml:space="preserve"> när en vägg flyttas eller tas bort</w:t>
      </w:r>
      <w:r w:rsidRPr="001C4C08">
        <w:rPr>
          <w:rFonts w:ascii="Palatino" w:eastAsia="Calibri" w:hAnsi="Palatino" w:cs="Calibri"/>
          <w:color w:val="000000" w:themeColor="text1"/>
          <w:sz w:val="18"/>
          <w:szCs w:val="18"/>
        </w:rPr>
        <w:t xml:space="preserve">. </w:t>
      </w:r>
      <w:r w:rsidR="00581819" w:rsidRPr="001C4C08">
        <w:rPr>
          <w:rFonts w:ascii="Palatino" w:eastAsia="Calibri" w:hAnsi="Palatino" w:cs="Calibri"/>
          <w:color w:val="000000" w:themeColor="text1"/>
          <w:sz w:val="18"/>
          <w:szCs w:val="18"/>
        </w:rPr>
        <w:t>Även g</w:t>
      </w:r>
      <w:r w:rsidRPr="001C4C08">
        <w:rPr>
          <w:rFonts w:ascii="Palatino" w:eastAsia="Calibri" w:hAnsi="Palatino" w:cs="Calibri"/>
          <w:color w:val="000000" w:themeColor="text1"/>
          <w:sz w:val="18"/>
          <w:szCs w:val="18"/>
        </w:rPr>
        <w:t>olvbeläggningen kan enkelt anpassas</w:t>
      </w:r>
      <w:r w:rsidR="00581819" w:rsidRPr="001C4C08">
        <w:rPr>
          <w:rFonts w:ascii="Palatino" w:eastAsia="Calibri" w:hAnsi="Palatino" w:cs="Calibri"/>
          <w:color w:val="000000" w:themeColor="text1"/>
          <w:sz w:val="18"/>
          <w:szCs w:val="18"/>
        </w:rPr>
        <w:t xml:space="preserve"> och fräschas upp vid behov, </w:t>
      </w:r>
      <w:r w:rsidRPr="001C4C08">
        <w:rPr>
          <w:rFonts w:ascii="Palatino" w:eastAsia="Calibri" w:hAnsi="Palatino" w:cs="Calibri"/>
          <w:color w:val="000000" w:themeColor="text1"/>
          <w:sz w:val="18"/>
          <w:szCs w:val="18"/>
        </w:rPr>
        <w:t>utan att behöva bytas ut</w:t>
      </w:r>
      <w:r w:rsidR="00581819" w:rsidRPr="001C4C08">
        <w:rPr>
          <w:rFonts w:ascii="Palatino" w:eastAsia="Calibri" w:hAnsi="Palatino" w:cs="Calibri"/>
          <w:color w:val="000000" w:themeColor="text1"/>
          <w:sz w:val="18"/>
          <w:szCs w:val="18"/>
        </w:rPr>
        <w:t>.</w:t>
      </w:r>
    </w:p>
    <w:p w14:paraId="028772B0" w14:textId="77777777" w:rsidR="00581819" w:rsidRPr="001C4C08" w:rsidRDefault="00581819" w:rsidP="00C10322">
      <w:pPr>
        <w:spacing w:line="276" w:lineRule="auto"/>
        <w:ind w:right="142"/>
        <w:rPr>
          <w:rFonts w:ascii="Palatino" w:eastAsia="Calibri" w:hAnsi="Palatino" w:cs="Calibri"/>
          <w:color w:val="000000" w:themeColor="text1"/>
          <w:sz w:val="18"/>
          <w:szCs w:val="18"/>
        </w:rPr>
      </w:pPr>
    </w:p>
    <w:p w14:paraId="61B2FD8A" w14:textId="60A9711F" w:rsidR="00A50D32" w:rsidRPr="001C4C08" w:rsidRDefault="00604CFB" w:rsidP="00C10322">
      <w:pPr>
        <w:spacing w:line="276" w:lineRule="auto"/>
        <w:ind w:right="142"/>
        <w:rPr>
          <w:rFonts w:ascii="Palatino" w:eastAsia="Calibri" w:hAnsi="Palatino" w:cs="Calibri"/>
          <w:color w:val="000000" w:themeColor="text1"/>
          <w:sz w:val="18"/>
          <w:szCs w:val="18"/>
        </w:rPr>
      </w:pPr>
      <w:r w:rsidRPr="001C4C08">
        <w:rPr>
          <w:rFonts w:ascii="Palatino" w:eastAsia="Calibri" w:hAnsi="Palatino" w:cs="Calibri"/>
          <w:color w:val="000000" w:themeColor="text1"/>
          <w:sz w:val="18"/>
          <w:szCs w:val="18"/>
        </w:rPr>
        <w:t xml:space="preserve">De åtgärder som </w:t>
      </w:r>
      <w:r w:rsidR="00A50D32" w:rsidRPr="001C4C08">
        <w:rPr>
          <w:rFonts w:ascii="Palatino" w:eastAsia="Calibri" w:hAnsi="Palatino" w:cs="Calibri"/>
          <w:color w:val="000000" w:themeColor="text1"/>
          <w:sz w:val="18"/>
          <w:szCs w:val="18"/>
        </w:rPr>
        <w:t>implementerats för att sänka energianvändningen</w:t>
      </w:r>
      <w:r w:rsidRPr="001C4C08">
        <w:rPr>
          <w:rFonts w:ascii="Palatino" w:eastAsia="Calibri" w:hAnsi="Palatino" w:cs="Calibri"/>
          <w:color w:val="000000" w:themeColor="text1"/>
          <w:sz w:val="18"/>
          <w:szCs w:val="18"/>
        </w:rPr>
        <w:t xml:space="preserve"> </w:t>
      </w:r>
      <w:r w:rsidR="00A50D32" w:rsidRPr="001C4C08">
        <w:rPr>
          <w:rFonts w:ascii="Palatino" w:eastAsia="Calibri" w:hAnsi="Palatino" w:cs="Calibri"/>
          <w:color w:val="000000" w:themeColor="text1"/>
          <w:sz w:val="18"/>
          <w:szCs w:val="18"/>
        </w:rPr>
        <w:t>gör att Sickla Central har ett primärenergital på endast 41,8 kWh/m2 år, vilket är c</w:t>
      </w:r>
      <w:r w:rsidRPr="001C4C08">
        <w:rPr>
          <w:rFonts w:ascii="Palatino" w:eastAsia="Calibri" w:hAnsi="Palatino" w:cs="Calibri"/>
          <w:color w:val="000000" w:themeColor="text1"/>
          <w:sz w:val="18"/>
          <w:szCs w:val="18"/>
        </w:rPr>
        <w:t>irka</w:t>
      </w:r>
      <w:r w:rsidR="00A50D32" w:rsidRPr="001C4C08">
        <w:rPr>
          <w:rFonts w:ascii="Palatino" w:eastAsia="Calibri" w:hAnsi="Palatino" w:cs="Calibri"/>
          <w:color w:val="000000" w:themeColor="text1"/>
          <w:sz w:val="18"/>
          <w:szCs w:val="18"/>
        </w:rPr>
        <w:t xml:space="preserve"> 40</w:t>
      </w:r>
      <w:r w:rsidR="00581819" w:rsidRPr="001C4C08">
        <w:rPr>
          <w:rFonts w:ascii="Palatino" w:eastAsia="Calibri" w:hAnsi="Palatino" w:cs="Calibri"/>
          <w:color w:val="000000" w:themeColor="text1"/>
          <w:sz w:val="18"/>
          <w:szCs w:val="18"/>
        </w:rPr>
        <w:t xml:space="preserve"> procent</w:t>
      </w:r>
      <w:r w:rsidR="00A50D32" w:rsidRPr="001C4C08">
        <w:rPr>
          <w:rFonts w:ascii="Palatino" w:eastAsia="Calibri" w:hAnsi="Palatino" w:cs="Calibri"/>
          <w:color w:val="000000" w:themeColor="text1"/>
          <w:sz w:val="18"/>
          <w:szCs w:val="18"/>
        </w:rPr>
        <w:t xml:space="preserve"> lägre än </w:t>
      </w:r>
      <w:r w:rsidRPr="001C4C08">
        <w:rPr>
          <w:rFonts w:ascii="Palatino" w:eastAsia="Calibri" w:hAnsi="Palatino" w:cs="Calibri"/>
          <w:color w:val="000000" w:themeColor="text1"/>
          <w:sz w:val="18"/>
          <w:szCs w:val="18"/>
        </w:rPr>
        <w:t xml:space="preserve">Boverkets </w:t>
      </w:r>
      <w:r w:rsidR="00A50D32" w:rsidRPr="001C4C08">
        <w:rPr>
          <w:rFonts w:ascii="Palatino" w:eastAsia="Calibri" w:hAnsi="Palatino" w:cs="Calibri"/>
          <w:color w:val="000000" w:themeColor="text1"/>
          <w:sz w:val="18"/>
          <w:szCs w:val="18"/>
        </w:rPr>
        <w:t xml:space="preserve">gällande </w:t>
      </w:r>
      <w:r w:rsidRPr="001C4C08">
        <w:rPr>
          <w:rFonts w:ascii="Palatino" w:eastAsia="Calibri" w:hAnsi="Palatino" w:cs="Calibri"/>
          <w:color w:val="000000" w:themeColor="text1"/>
          <w:sz w:val="18"/>
          <w:szCs w:val="18"/>
        </w:rPr>
        <w:t>byggregler.</w:t>
      </w:r>
    </w:p>
    <w:p w14:paraId="1AE11FA5" w14:textId="77777777" w:rsidR="00CB37B1" w:rsidRPr="001C4C08" w:rsidRDefault="00CB37B1" w:rsidP="00C10322">
      <w:pPr>
        <w:spacing w:line="276" w:lineRule="auto"/>
        <w:ind w:right="142"/>
        <w:rPr>
          <w:rFonts w:ascii="Palatino" w:eastAsiaTheme="minorEastAsia" w:hAnsi="Palatino"/>
          <w:color w:val="000000" w:themeColor="text1"/>
          <w:sz w:val="18"/>
          <w:szCs w:val="18"/>
        </w:rPr>
      </w:pPr>
    </w:p>
    <w:p w14:paraId="08CB5701" w14:textId="77777777" w:rsidR="00003D35" w:rsidRPr="001C4C08" w:rsidRDefault="00003D35" w:rsidP="00C10322">
      <w:pPr>
        <w:spacing w:line="276" w:lineRule="auto"/>
        <w:ind w:right="142"/>
        <w:rPr>
          <w:rFonts w:ascii="Palatino" w:eastAsia="Calibri" w:hAnsi="Palatino" w:cstheme="minorHAnsi"/>
          <w:color w:val="000000" w:themeColor="text1"/>
          <w:sz w:val="18"/>
          <w:szCs w:val="18"/>
        </w:rPr>
      </w:pPr>
    </w:p>
    <w:p w14:paraId="4AACEBFF" w14:textId="77777777" w:rsidR="00375955" w:rsidRPr="001C4C08" w:rsidRDefault="00375955" w:rsidP="00C10322">
      <w:pPr>
        <w:pBdr>
          <w:bottom w:val="single" w:sz="4" w:space="1" w:color="auto"/>
        </w:pBdr>
        <w:spacing w:line="276" w:lineRule="auto"/>
        <w:ind w:right="142"/>
        <w:rPr>
          <w:rFonts w:ascii="Palatino" w:hAnsi="Palatino"/>
          <w:b/>
          <w:bCs/>
          <w:color w:val="000000" w:themeColor="text1"/>
          <w:sz w:val="18"/>
          <w:szCs w:val="18"/>
        </w:rPr>
      </w:pPr>
      <w:r w:rsidRPr="001C4C08">
        <w:rPr>
          <w:rFonts w:ascii="Palatino" w:eastAsia="Calibri" w:hAnsi="Palatino" w:cs="Calibri"/>
          <w:b/>
          <w:bCs/>
          <w:color w:val="000000" w:themeColor="text1"/>
          <w:sz w:val="18"/>
          <w:szCs w:val="18"/>
        </w:rPr>
        <w:t>Årets LEED-byggnad/projekt</w:t>
      </w:r>
    </w:p>
    <w:p w14:paraId="66E67E4F" w14:textId="77777777" w:rsidR="00375955" w:rsidRPr="001C4C08" w:rsidRDefault="00375955" w:rsidP="00C10322">
      <w:pPr>
        <w:spacing w:line="276" w:lineRule="auto"/>
        <w:ind w:right="142"/>
        <w:rPr>
          <w:rFonts w:ascii="Palatino" w:eastAsia="Calibri" w:hAnsi="Palatino" w:cstheme="minorHAnsi"/>
          <w:color w:val="000000" w:themeColor="text1"/>
          <w:sz w:val="18"/>
          <w:szCs w:val="18"/>
        </w:rPr>
      </w:pPr>
    </w:p>
    <w:p w14:paraId="33889363" w14:textId="50D47342" w:rsidR="00375955" w:rsidRPr="001C4C08" w:rsidRDefault="00375955" w:rsidP="00C10322">
      <w:pPr>
        <w:spacing w:line="276" w:lineRule="auto"/>
        <w:ind w:right="142"/>
        <w:rPr>
          <w:rFonts w:ascii="Palatino" w:eastAsia="Calibri" w:hAnsi="Palatino" w:cstheme="minorHAnsi"/>
          <w:b/>
          <w:bCs/>
          <w:color w:val="000000" w:themeColor="text1"/>
          <w:sz w:val="18"/>
          <w:szCs w:val="18"/>
        </w:rPr>
      </w:pPr>
      <w:r w:rsidRPr="001C4C08">
        <w:rPr>
          <w:rFonts w:ascii="Palatino" w:eastAsia="Calibri" w:hAnsi="Palatino" w:cstheme="minorHAnsi"/>
          <w:b/>
          <w:bCs/>
          <w:color w:val="000000" w:themeColor="text1"/>
          <w:sz w:val="18"/>
          <w:szCs w:val="18"/>
        </w:rPr>
        <w:t xml:space="preserve">Projekt: </w:t>
      </w:r>
      <w:r w:rsidR="00443875" w:rsidRPr="001C4C08">
        <w:rPr>
          <w:rFonts w:ascii="Palatino" w:eastAsia="Calibri" w:hAnsi="Palatino" w:cstheme="minorHAnsi"/>
          <w:b/>
          <w:bCs/>
          <w:color w:val="000000" w:themeColor="text1"/>
          <w:sz w:val="18"/>
          <w:szCs w:val="18"/>
        </w:rPr>
        <w:t>Oas</w:t>
      </w:r>
    </w:p>
    <w:p w14:paraId="198B0C04" w14:textId="79E5C57B" w:rsidR="00375955" w:rsidRPr="001C4C08" w:rsidRDefault="00DA2792" w:rsidP="00C10322">
      <w:pPr>
        <w:spacing w:line="276" w:lineRule="auto"/>
        <w:ind w:right="142"/>
        <w:rPr>
          <w:rFonts w:ascii="Palatino" w:eastAsia="Calibri" w:hAnsi="Palatino" w:cstheme="minorHAnsi"/>
          <w:color w:val="000000" w:themeColor="text1"/>
          <w:sz w:val="18"/>
          <w:szCs w:val="18"/>
        </w:rPr>
      </w:pPr>
      <w:r>
        <w:rPr>
          <w:rFonts w:ascii="Palatino" w:eastAsia="Calibri" w:hAnsi="Palatino" w:cstheme="minorHAnsi"/>
          <w:color w:val="000000" w:themeColor="text1"/>
          <w:sz w:val="18"/>
          <w:szCs w:val="18"/>
        </w:rPr>
        <w:t>Företag</w:t>
      </w:r>
      <w:r w:rsidR="00375955" w:rsidRPr="001C4C08">
        <w:rPr>
          <w:rFonts w:ascii="Palatino" w:eastAsia="Calibri" w:hAnsi="Palatino" w:cstheme="minorHAnsi"/>
          <w:color w:val="000000" w:themeColor="text1"/>
          <w:sz w:val="18"/>
          <w:szCs w:val="18"/>
        </w:rPr>
        <w:t>:</w:t>
      </w:r>
      <w:r w:rsidR="00375955" w:rsidRPr="001C4C08">
        <w:rPr>
          <w:rFonts w:ascii="Palatino" w:eastAsia="Calibri" w:hAnsi="Palatino" w:cstheme="minorHAnsi"/>
          <w:b/>
          <w:bCs/>
          <w:color w:val="000000" w:themeColor="text1"/>
          <w:sz w:val="18"/>
          <w:szCs w:val="18"/>
        </w:rPr>
        <w:t xml:space="preserve"> </w:t>
      </w:r>
      <w:r w:rsidR="00443875" w:rsidRPr="001C4C08">
        <w:rPr>
          <w:rFonts w:ascii="Palatino" w:eastAsia="Calibri" w:hAnsi="Palatino" w:cstheme="minorHAnsi"/>
          <w:color w:val="000000" w:themeColor="text1"/>
          <w:sz w:val="18"/>
          <w:szCs w:val="18"/>
        </w:rPr>
        <w:t xml:space="preserve">Skanska </w:t>
      </w:r>
      <w:r w:rsidR="009E5502">
        <w:rPr>
          <w:rFonts w:ascii="Palatino" w:eastAsia="Calibri" w:hAnsi="Palatino" w:cstheme="minorHAnsi"/>
          <w:color w:val="000000" w:themeColor="text1"/>
          <w:sz w:val="18"/>
          <w:szCs w:val="18"/>
        </w:rPr>
        <w:t>f</w:t>
      </w:r>
      <w:r w:rsidR="00443875" w:rsidRPr="001C4C08">
        <w:rPr>
          <w:rFonts w:ascii="Palatino" w:eastAsia="Calibri" w:hAnsi="Palatino" w:cstheme="minorHAnsi"/>
          <w:color w:val="000000" w:themeColor="text1"/>
          <w:sz w:val="18"/>
          <w:szCs w:val="18"/>
        </w:rPr>
        <w:t>astigheter Malmö</w:t>
      </w:r>
    </w:p>
    <w:p w14:paraId="0658C122" w14:textId="7E0D5C90" w:rsidR="00375955" w:rsidRPr="001C4C08" w:rsidRDefault="00375955" w:rsidP="00C10322">
      <w:pPr>
        <w:spacing w:line="276" w:lineRule="auto"/>
        <w:ind w:right="142"/>
        <w:rPr>
          <w:rFonts w:ascii="Palatino" w:eastAsia="Calibri" w:hAnsi="Palatino" w:cstheme="minorHAnsi"/>
          <w:color w:val="000000" w:themeColor="text1"/>
          <w:sz w:val="18"/>
          <w:szCs w:val="18"/>
        </w:rPr>
      </w:pPr>
      <w:r w:rsidRPr="001C4C08">
        <w:rPr>
          <w:rFonts w:ascii="Palatino" w:eastAsia="Calibri" w:hAnsi="Palatino" w:cstheme="minorHAnsi"/>
          <w:color w:val="000000" w:themeColor="text1"/>
          <w:sz w:val="18"/>
          <w:szCs w:val="18"/>
        </w:rPr>
        <w:t xml:space="preserve">Ort: </w:t>
      </w:r>
      <w:r w:rsidR="00443875" w:rsidRPr="001C4C08">
        <w:rPr>
          <w:rFonts w:ascii="Palatino" w:eastAsia="Calibri" w:hAnsi="Palatino" w:cstheme="minorHAnsi"/>
          <w:color w:val="000000" w:themeColor="text1"/>
          <w:sz w:val="18"/>
          <w:szCs w:val="18"/>
        </w:rPr>
        <w:t>Malmö</w:t>
      </w:r>
    </w:p>
    <w:p w14:paraId="11A45E9E" w14:textId="77777777" w:rsidR="00443875" w:rsidRPr="001C4C08" w:rsidRDefault="00443875" w:rsidP="00C10322">
      <w:pPr>
        <w:spacing w:line="276" w:lineRule="auto"/>
        <w:ind w:right="142"/>
        <w:rPr>
          <w:rFonts w:ascii="Palatino" w:eastAsia="Calibri" w:hAnsi="Palatino" w:cstheme="minorHAnsi"/>
          <w:color w:val="000000" w:themeColor="text1"/>
          <w:sz w:val="18"/>
          <w:szCs w:val="18"/>
        </w:rPr>
      </w:pPr>
    </w:p>
    <w:p w14:paraId="0ADAD595" w14:textId="2B1155CB" w:rsidR="007E72C8" w:rsidRPr="001C4C08" w:rsidRDefault="00443875" w:rsidP="007E72C8">
      <w:pPr>
        <w:spacing w:line="276" w:lineRule="auto"/>
        <w:ind w:right="142"/>
        <w:rPr>
          <w:rFonts w:ascii="Palatino" w:eastAsia="Calibri" w:hAnsi="Palatino" w:cstheme="minorHAnsi"/>
          <w:color w:val="000000" w:themeColor="text1"/>
          <w:sz w:val="18"/>
          <w:szCs w:val="18"/>
        </w:rPr>
      </w:pPr>
      <w:r w:rsidRPr="001C4C08">
        <w:rPr>
          <w:rFonts w:ascii="Palatino" w:eastAsia="Calibri" w:hAnsi="Palatino" w:cstheme="minorHAnsi"/>
          <w:color w:val="000000" w:themeColor="text1"/>
          <w:sz w:val="18"/>
          <w:szCs w:val="18"/>
        </w:rPr>
        <w:t xml:space="preserve">Oas är </w:t>
      </w:r>
      <w:r w:rsidR="00BF75F5" w:rsidRPr="001C4C08">
        <w:rPr>
          <w:rFonts w:ascii="Palatino" w:eastAsia="Calibri" w:hAnsi="Palatino" w:cstheme="minorHAnsi"/>
          <w:color w:val="000000" w:themeColor="text1"/>
          <w:sz w:val="18"/>
          <w:szCs w:val="18"/>
        </w:rPr>
        <w:t xml:space="preserve">Skanskas </w:t>
      </w:r>
      <w:r w:rsidRPr="001C4C08">
        <w:rPr>
          <w:rFonts w:ascii="Palatino" w:eastAsia="Calibri" w:hAnsi="Palatino" w:cstheme="minorHAnsi"/>
          <w:color w:val="000000" w:themeColor="text1"/>
          <w:sz w:val="18"/>
          <w:szCs w:val="18"/>
        </w:rPr>
        <w:t>nyproducera</w:t>
      </w:r>
      <w:r w:rsidR="00BF75F5" w:rsidRPr="001C4C08">
        <w:rPr>
          <w:rFonts w:ascii="Palatino" w:eastAsia="Calibri" w:hAnsi="Palatino" w:cstheme="minorHAnsi"/>
          <w:color w:val="000000" w:themeColor="text1"/>
          <w:sz w:val="18"/>
          <w:szCs w:val="18"/>
        </w:rPr>
        <w:t>de</w:t>
      </w:r>
      <w:r w:rsidR="007E72C8" w:rsidRPr="001C4C08">
        <w:rPr>
          <w:rFonts w:ascii="Palatino" w:eastAsia="Calibri" w:hAnsi="Palatino" w:cstheme="minorHAnsi"/>
          <w:color w:val="000000" w:themeColor="text1"/>
          <w:sz w:val="18"/>
          <w:szCs w:val="18"/>
        </w:rPr>
        <w:t>, flexibla</w:t>
      </w:r>
      <w:r w:rsidR="00BF75F5" w:rsidRPr="001C4C08">
        <w:rPr>
          <w:rFonts w:ascii="Palatino" w:eastAsia="Calibri" w:hAnsi="Palatino" w:cstheme="minorHAnsi"/>
          <w:color w:val="000000" w:themeColor="text1"/>
          <w:sz w:val="18"/>
          <w:szCs w:val="18"/>
        </w:rPr>
        <w:t xml:space="preserve"> k</w:t>
      </w:r>
      <w:r w:rsidRPr="001C4C08">
        <w:rPr>
          <w:rFonts w:ascii="Palatino" w:eastAsia="Calibri" w:hAnsi="Palatino" w:cstheme="minorHAnsi"/>
          <w:color w:val="000000" w:themeColor="text1"/>
          <w:sz w:val="18"/>
          <w:szCs w:val="18"/>
        </w:rPr>
        <w:t xml:space="preserve">ontorsprojekt i centrala Malmö som dubbelcertifieras enligt LEED </w:t>
      </w:r>
      <w:proofErr w:type="spellStart"/>
      <w:r w:rsidRPr="001C4C08">
        <w:rPr>
          <w:rFonts w:ascii="Palatino" w:eastAsia="Calibri" w:hAnsi="Palatino" w:cstheme="minorHAnsi"/>
          <w:color w:val="000000" w:themeColor="text1"/>
          <w:sz w:val="18"/>
          <w:szCs w:val="18"/>
        </w:rPr>
        <w:t>Platinum</w:t>
      </w:r>
      <w:proofErr w:type="spellEnd"/>
      <w:r w:rsidRPr="001C4C08">
        <w:rPr>
          <w:rFonts w:ascii="Palatino" w:eastAsia="Calibri" w:hAnsi="Palatino" w:cstheme="minorHAnsi"/>
          <w:color w:val="000000" w:themeColor="text1"/>
          <w:sz w:val="18"/>
          <w:szCs w:val="18"/>
        </w:rPr>
        <w:t xml:space="preserve"> och WELL </w:t>
      </w:r>
      <w:proofErr w:type="spellStart"/>
      <w:r w:rsidRPr="001C4C08">
        <w:rPr>
          <w:rFonts w:ascii="Palatino" w:eastAsia="Calibri" w:hAnsi="Palatino" w:cstheme="minorHAnsi"/>
          <w:color w:val="000000" w:themeColor="text1"/>
          <w:sz w:val="18"/>
          <w:szCs w:val="18"/>
        </w:rPr>
        <w:t>Platinum</w:t>
      </w:r>
      <w:proofErr w:type="spellEnd"/>
      <w:r w:rsidRPr="001C4C08">
        <w:rPr>
          <w:rFonts w:ascii="Palatino" w:eastAsia="Calibri" w:hAnsi="Palatino" w:cstheme="minorHAnsi"/>
          <w:color w:val="000000" w:themeColor="text1"/>
          <w:sz w:val="18"/>
          <w:szCs w:val="18"/>
        </w:rPr>
        <w:t xml:space="preserve">. </w:t>
      </w:r>
      <w:r w:rsidR="007E72C8" w:rsidRPr="001C4C08">
        <w:rPr>
          <w:rFonts w:ascii="Palatino" w:eastAsia="Calibri" w:hAnsi="Palatino" w:cstheme="minorHAnsi"/>
          <w:color w:val="000000" w:themeColor="text1"/>
          <w:sz w:val="18"/>
          <w:szCs w:val="18"/>
        </w:rPr>
        <w:t>Projektet är inkilat mellan Riber</w:t>
      </w:r>
      <w:r w:rsidR="00B313CC" w:rsidRPr="001C4C08">
        <w:rPr>
          <w:rFonts w:ascii="Palatino" w:eastAsia="Calibri" w:hAnsi="Palatino" w:cstheme="minorHAnsi"/>
          <w:color w:val="000000" w:themeColor="text1"/>
          <w:sz w:val="18"/>
          <w:szCs w:val="18"/>
        </w:rPr>
        <w:t>s</w:t>
      </w:r>
      <w:r w:rsidR="007E72C8" w:rsidRPr="001C4C08">
        <w:rPr>
          <w:rFonts w:ascii="Palatino" w:eastAsia="Calibri" w:hAnsi="Palatino" w:cstheme="minorHAnsi"/>
          <w:color w:val="000000" w:themeColor="text1"/>
          <w:sz w:val="18"/>
          <w:szCs w:val="18"/>
        </w:rPr>
        <w:t>borg</w:t>
      </w:r>
      <w:r w:rsidR="00B313CC" w:rsidRPr="001C4C08">
        <w:rPr>
          <w:rFonts w:ascii="Palatino" w:eastAsia="Calibri" w:hAnsi="Palatino" w:cstheme="minorHAnsi"/>
          <w:color w:val="000000" w:themeColor="text1"/>
          <w:sz w:val="18"/>
          <w:szCs w:val="18"/>
        </w:rPr>
        <w:t>s</w:t>
      </w:r>
      <w:r w:rsidR="007E72C8" w:rsidRPr="001C4C08">
        <w:rPr>
          <w:rFonts w:ascii="Palatino" w:eastAsia="Calibri" w:hAnsi="Palatino" w:cstheme="minorHAnsi"/>
          <w:color w:val="000000" w:themeColor="text1"/>
          <w:sz w:val="18"/>
          <w:szCs w:val="18"/>
        </w:rPr>
        <w:t xml:space="preserve"> rekreationsområde och Malmö centralstation och på innergården, som delas med bostäder, ligger den gamla järnvägsrälsen kvar.</w:t>
      </w:r>
    </w:p>
    <w:p w14:paraId="6BC12DD2" w14:textId="77777777" w:rsidR="00B313CC" w:rsidRPr="001C4C08" w:rsidRDefault="00B313CC" w:rsidP="007E72C8">
      <w:pPr>
        <w:spacing w:line="276" w:lineRule="auto"/>
        <w:ind w:right="142"/>
        <w:rPr>
          <w:rFonts w:ascii="Palatino" w:eastAsia="Calibri" w:hAnsi="Palatino" w:cstheme="minorHAnsi"/>
          <w:color w:val="000000" w:themeColor="text1"/>
          <w:sz w:val="18"/>
          <w:szCs w:val="18"/>
        </w:rPr>
      </w:pPr>
    </w:p>
    <w:p w14:paraId="348BE05D" w14:textId="4A21E366" w:rsidR="00443875" w:rsidRPr="001C4C08" w:rsidRDefault="007E72C8" w:rsidP="007E72C8">
      <w:pPr>
        <w:spacing w:line="276" w:lineRule="auto"/>
        <w:ind w:right="142"/>
        <w:rPr>
          <w:rFonts w:ascii="Palatino" w:eastAsia="Calibri" w:hAnsi="Palatino" w:cstheme="minorHAnsi"/>
          <w:color w:val="000000" w:themeColor="text1"/>
          <w:sz w:val="18"/>
          <w:szCs w:val="18"/>
        </w:rPr>
      </w:pPr>
      <w:r w:rsidRPr="001C4C08">
        <w:rPr>
          <w:rFonts w:ascii="Palatino" w:eastAsia="Calibri" w:hAnsi="Palatino" w:cstheme="minorHAnsi"/>
          <w:color w:val="000000" w:themeColor="text1"/>
          <w:sz w:val="18"/>
          <w:szCs w:val="18"/>
        </w:rPr>
        <w:t>Den gröna b</w:t>
      </w:r>
      <w:r w:rsidR="00443875" w:rsidRPr="001C4C08">
        <w:rPr>
          <w:rFonts w:ascii="Palatino" w:eastAsia="Calibri" w:hAnsi="Palatino" w:cstheme="minorHAnsi"/>
          <w:color w:val="000000" w:themeColor="text1"/>
          <w:sz w:val="18"/>
          <w:szCs w:val="18"/>
        </w:rPr>
        <w:t>yggnaden</w:t>
      </w:r>
      <w:r w:rsidR="009E5502">
        <w:rPr>
          <w:rFonts w:ascii="Palatino" w:eastAsia="Calibri" w:hAnsi="Palatino" w:cstheme="minorHAnsi"/>
          <w:color w:val="000000" w:themeColor="text1"/>
          <w:sz w:val="18"/>
          <w:szCs w:val="18"/>
        </w:rPr>
        <w:t xml:space="preserve"> har </w:t>
      </w:r>
      <w:r w:rsidRPr="001C4C08">
        <w:rPr>
          <w:rFonts w:ascii="Palatino" w:eastAsia="Calibri" w:hAnsi="Palatino" w:cstheme="minorHAnsi"/>
          <w:color w:val="000000" w:themeColor="text1"/>
          <w:sz w:val="18"/>
          <w:szCs w:val="18"/>
        </w:rPr>
        <w:t xml:space="preserve">klätterväxter växer </w:t>
      </w:r>
      <w:r w:rsidR="006722F5">
        <w:rPr>
          <w:rFonts w:ascii="Palatino" w:eastAsia="Calibri" w:hAnsi="Palatino" w:cstheme="minorHAnsi"/>
          <w:color w:val="000000" w:themeColor="text1"/>
          <w:sz w:val="18"/>
          <w:szCs w:val="18"/>
        </w:rPr>
        <w:t>på</w:t>
      </w:r>
      <w:r w:rsidRPr="001C4C08">
        <w:rPr>
          <w:rFonts w:ascii="Palatino" w:eastAsia="Calibri" w:hAnsi="Palatino" w:cstheme="minorHAnsi"/>
          <w:color w:val="000000" w:themeColor="text1"/>
          <w:sz w:val="18"/>
          <w:szCs w:val="18"/>
        </w:rPr>
        <w:t xml:space="preserve"> fasaden</w:t>
      </w:r>
      <w:r w:rsidR="009E5502">
        <w:rPr>
          <w:rFonts w:ascii="Palatino" w:eastAsia="Calibri" w:hAnsi="Palatino" w:cstheme="minorHAnsi"/>
          <w:color w:val="000000" w:themeColor="text1"/>
          <w:sz w:val="18"/>
          <w:szCs w:val="18"/>
        </w:rPr>
        <w:t xml:space="preserve"> och </w:t>
      </w:r>
      <w:r w:rsidR="00443875" w:rsidRPr="001C4C08">
        <w:rPr>
          <w:rFonts w:ascii="Palatino" w:eastAsia="Calibri" w:hAnsi="Palatino" w:cstheme="minorHAnsi"/>
          <w:color w:val="000000" w:themeColor="text1"/>
          <w:sz w:val="18"/>
          <w:szCs w:val="18"/>
        </w:rPr>
        <w:t>består av åtta våningar</w:t>
      </w:r>
      <w:r w:rsidR="009E5502">
        <w:rPr>
          <w:rFonts w:ascii="Palatino" w:eastAsia="Calibri" w:hAnsi="Palatino" w:cstheme="minorHAnsi"/>
          <w:color w:val="000000" w:themeColor="text1"/>
          <w:sz w:val="18"/>
          <w:szCs w:val="18"/>
        </w:rPr>
        <w:t>. I</w:t>
      </w:r>
      <w:r w:rsidR="00443875" w:rsidRPr="001C4C08">
        <w:rPr>
          <w:rFonts w:ascii="Palatino" w:eastAsia="Calibri" w:hAnsi="Palatino" w:cstheme="minorHAnsi"/>
          <w:color w:val="000000" w:themeColor="text1"/>
          <w:sz w:val="18"/>
          <w:szCs w:val="18"/>
        </w:rPr>
        <w:t xml:space="preserve"> entréplanet finns</w:t>
      </w:r>
      <w:r w:rsidR="006722F5">
        <w:rPr>
          <w:rFonts w:ascii="Palatino" w:eastAsia="Calibri" w:hAnsi="Palatino" w:cstheme="minorHAnsi"/>
          <w:color w:val="000000" w:themeColor="text1"/>
          <w:sz w:val="18"/>
          <w:szCs w:val="18"/>
        </w:rPr>
        <w:t>,</w:t>
      </w:r>
      <w:r w:rsidRPr="001C4C08">
        <w:rPr>
          <w:rFonts w:ascii="Palatino" w:eastAsia="Calibri" w:hAnsi="Palatino" w:cstheme="minorHAnsi"/>
          <w:color w:val="000000" w:themeColor="text1"/>
          <w:sz w:val="18"/>
          <w:szCs w:val="18"/>
        </w:rPr>
        <w:t xml:space="preserve"> förutom cykelhotell</w:t>
      </w:r>
      <w:r w:rsidR="00CF0EA6">
        <w:rPr>
          <w:rFonts w:ascii="Palatino" w:eastAsia="Calibri" w:hAnsi="Palatino" w:cstheme="minorHAnsi"/>
          <w:color w:val="000000" w:themeColor="text1"/>
          <w:sz w:val="18"/>
          <w:szCs w:val="18"/>
        </w:rPr>
        <w:t xml:space="preserve"> </w:t>
      </w:r>
      <w:r w:rsidRPr="001C4C08">
        <w:rPr>
          <w:rFonts w:ascii="Palatino" w:eastAsia="Calibri" w:hAnsi="Palatino" w:cstheme="minorHAnsi"/>
          <w:color w:val="000000" w:themeColor="text1"/>
          <w:sz w:val="18"/>
          <w:szCs w:val="18"/>
        </w:rPr>
        <w:t>med dusch och omklädningsrum</w:t>
      </w:r>
      <w:r w:rsidR="006722F5">
        <w:rPr>
          <w:rFonts w:ascii="Palatino" w:eastAsia="Calibri" w:hAnsi="Palatino" w:cstheme="minorHAnsi"/>
          <w:color w:val="000000" w:themeColor="text1"/>
          <w:sz w:val="18"/>
          <w:szCs w:val="18"/>
        </w:rPr>
        <w:t>,</w:t>
      </w:r>
      <w:r w:rsidRPr="001C4C08">
        <w:rPr>
          <w:rFonts w:ascii="Palatino" w:eastAsia="Calibri" w:hAnsi="Palatino" w:cstheme="minorHAnsi"/>
          <w:color w:val="000000" w:themeColor="text1"/>
          <w:sz w:val="18"/>
          <w:szCs w:val="18"/>
        </w:rPr>
        <w:t xml:space="preserve"> även publika lokaler. På den lummiga innergården finns </w:t>
      </w:r>
      <w:proofErr w:type="spellStart"/>
      <w:r w:rsidRPr="001C4C08">
        <w:rPr>
          <w:rFonts w:ascii="Palatino" w:eastAsia="Calibri" w:hAnsi="Palatino" w:cstheme="minorHAnsi"/>
          <w:color w:val="000000" w:themeColor="text1"/>
          <w:sz w:val="18"/>
          <w:szCs w:val="18"/>
        </w:rPr>
        <w:t>utegym</w:t>
      </w:r>
      <w:proofErr w:type="spellEnd"/>
      <w:r w:rsidRPr="001C4C08">
        <w:rPr>
          <w:rFonts w:ascii="Palatino" w:eastAsia="Calibri" w:hAnsi="Palatino" w:cstheme="minorHAnsi"/>
          <w:color w:val="000000" w:themeColor="text1"/>
          <w:sz w:val="18"/>
          <w:szCs w:val="18"/>
        </w:rPr>
        <w:t xml:space="preserve"> och i källargaraget finns </w:t>
      </w:r>
      <w:proofErr w:type="spellStart"/>
      <w:r w:rsidRPr="001C4C08">
        <w:rPr>
          <w:rFonts w:ascii="Palatino" w:eastAsia="Calibri" w:hAnsi="Palatino" w:cstheme="minorHAnsi"/>
          <w:color w:val="000000" w:themeColor="text1"/>
          <w:sz w:val="18"/>
          <w:szCs w:val="18"/>
        </w:rPr>
        <w:t>bilpool</w:t>
      </w:r>
      <w:proofErr w:type="spellEnd"/>
      <w:r w:rsidRPr="001C4C08">
        <w:rPr>
          <w:rFonts w:ascii="Palatino" w:eastAsia="Calibri" w:hAnsi="Palatino" w:cstheme="minorHAnsi"/>
          <w:color w:val="000000" w:themeColor="text1"/>
          <w:sz w:val="18"/>
          <w:szCs w:val="18"/>
        </w:rPr>
        <w:t xml:space="preserve"> och </w:t>
      </w:r>
      <w:proofErr w:type="spellStart"/>
      <w:r w:rsidRPr="001C4C08">
        <w:rPr>
          <w:rFonts w:ascii="Palatino" w:eastAsia="Calibri" w:hAnsi="Palatino" w:cstheme="minorHAnsi"/>
          <w:color w:val="000000" w:themeColor="text1"/>
          <w:sz w:val="18"/>
          <w:szCs w:val="18"/>
        </w:rPr>
        <w:t>laddplatser</w:t>
      </w:r>
      <w:proofErr w:type="spellEnd"/>
      <w:r w:rsidRPr="001C4C08">
        <w:rPr>
          <w:rFonts w:ascii="Palatino" w:eastAsia="Calibri" w:hAnsi="Palatino" w:cstheme="minorHAnsi"/>
          <w:color w:val="000000" w:themeColor="text1"/>
          <w:sz w:val="18"/>
          <w:szCs w:val="18"/>
        </w:rPr>
        <w:t>.</w:t>
      </w:r>
      <w:r w:rsidR="00443875" w:rsidRPr="001C4C08">
        <w:rPr>
          <w:rFonts w:ascii="Palatino" w:eastAsia="Calibri" w:hAnsi="Palatino" w:cstheme="minorHAnsi"/>
          <w:color w:val="000000" w:themeColor="text1"/>
          <w:sz w:val="18"/>
          <w:szCs w:val="18"/>
        </w:rPr>
        <w:t xml:space="preserve"> </w:t>
      </w:r>
    </w:p>
    <w:p w14:paraId="45567E35" w14:textId="77777777" w:rsidR="007E72C8" w:rsidRPr="001C4C08" w:rsidRDefault="007E72C8" w:rsidP="00443875">
      <w:pPr>
        <w:spacing w:line="276" w:lineRule="auto"/>
        <w:ind w:right="142"/>
        <w:rPr>
          <w:rFonts w:ascii="Palatino" w:eastAsia="Calibri" w:hAnsi="Palatino" w:cstheme="minorHAnsi"/>
          <w:color w:val="000000" w:themeColor="text1"/>
          <w:sz w:val="18"/>
          <w:szCs w:val="18"/>
        </w:rPr>
      </w:pPr>
    </w:p>
    <w:p w14:paraId="17F3CAF0" w14:textId="2ED3951D" w:rsidR="00443875" w:rsidRPr="001C4C08" w:rsidRDefault="00443875" w:rsidP="00443875">
      <w:pPr>
        <w:spacing w:line="276" w:lineRule="auto"/>
        <w:ind w:right="142"/>
        <w:rPr>
          <w:rFonts w:ascii="Palatino" w:eastAsia="Calibri" w:hAnsi="Palatino" w:cstheme="minorHAnsi"/>
          <w:color w:val="000000" w:themeColor="text1"/>
          <w:sz w:val="18"/>
          <w:szCs w:val="18"/>
        </w:rPr>
      </w:pPr>
      <w:r w:rsidRPr="001C4C08">
        <w:rPr>
          <w:rFonts w:ascii="Palatino" w:eastAsia="Calibri" w:hAnsi="Palatino" w:cstheme="minorHAnsi"/>
          <w:color w:val="000000" w:themeColor="text1"/>
          <w:sz w:val="18"/>
          <w:szCs w:val="18"/>
        </w:rPr>
        <w:t xml:space="preserve">Oas är ett hållbart och hälsofrämjande hus med </w:t>
      </w:r>
      <w:r w:rsidR="00BF75F5" w:rsidRPr="001C4C08">
        <w:rPr>
          <w:rFonts w:ascii="Palatino" w:eastAsia="Calibri" w:hAnsi="Palatino" w:cstheme="minorHAnsi"/>
          <w:color w:val="000000" w:themeColor="text1"/>
          <w:sz w:val="18"/>
          <w:szCs w:val="18"/>
        </w:rPr>
        <w:t xml:space="preserve">mängder </w:t>
      </w:r>
      <w:r w:rsidRPr="001C4C08">
        <w:rPr>
          <w:rFonts w:ascii="Palatino" w:eastAsia="Calibri" w:hAnsi="Palatino" w:cstheme="minorHAnsi"/>
          <w:color w:val="000000" w:themeColor="text1"/>
          <w:sz w:val="18"/>
          <w:szCs w:val="18"/>
        </w:rPr>
        <w:t>av möjligheter att jobba utomhus.</w:t>
      </w:r>
      <w:r w:rsidR="0023161D" w:rsidRPr="001C4C08">
        <w:rPr>
          <w:rFonts w:ascii="Palatino" w:eastAsia="Calibri" w:hAnsi="Palatino" w:cstheme="minorHAnsi"/>
          <w:color w:val="000000" w:themeColor="text1"/>
          <w:sz w:val="18"/>
          <w:szCs w:val="18"/>
        </w:rPr>
        <w:t xml:space="preserve"> </w:t>
      </w:r>
      <w:r w:rsidRPr="001C4C08">
        <w:rPr>
          <w:rFonts w:ascii="Palatino" w:eastAsia="Calibri" w:hAnsi="Palatino" w:cstheme="minorHAnsi"/>
          <w:color w:val="000000" w:themeColor="text1"/>
          <w:sz w:val="18"/>
          <w:szCs w:val="18"/>
        </w:rPr>
        <w:t xml:space="preserve">Nästan </w:t>
      </w:r>
      <w:r w:rsidR="0023161D" w:rsidRPr="001C4C08">
        <w:rPr>
          <w:rFonts w:ascii="Palatino" w:eastAsia="Calibri" w:hAnsi="Palatino" w:cstheme="minorHAnsi"/>
          <w:color w:val="000000" w:themeColor="text1"/>
          <w:sz w:val="18"/>
          <w:szCs w:val="18"/>
        </w:rPr>
        <w:t xml:space="preserve">alla </w:t>
      </w:r>
      <w:r w:rsidRPr="001C4C08">
        <w:rPr>
          <w:rFonts w:ascii="Palatino" w:eastAsia="Calibri" w:hAnsi="Palatino" w:cstheme="minorHAnsi"/>
          <w:color w:val="000000" w:themeColor="text1"/>
          <w:sz w:val="18"/>
          <w:szCs w:val="18"/>
        </w:rPr>
        <w:t>kontor får en egen balkong i söderläge</w:t>
      </w:r>
      <w:r w:rsidR="0023161D" w:rsidRPr="001C4C08">
        <w:rPr>
          <w:rFonts w:ascii="Palatino" w:eastAsia="Calibri" w:hAnsi="Palatino" w:cstheme="minorHAnsi"/>
          <w:color w:val="000000" w:themeColor="text1"/>
          <w:sz w:val="18"/>
          <w:szCs w:val="18"/>
        </w:rPr>
        <w:t xml:space="preserve"> </w:t>
      </w:r>
      <w:r w:rsidRPr="001C4C08">
        <w:rPr>
          <w:rFonts w:ascii="Palatino" w:eastAsia="Calibri" w:hAnsi="Palatino" w:cstheme="minorHAnsi"/>
          <w:color w:val="000000" w:themeColor="text1"/>
          <w:sz w:val="18"/>
          <w:szCs w:val="18"/>
        </w:rPr>
        <w:t xml:space="preserve">för avkoppling och utomhusarbete. På åttonde våningen finns en </w:t>
      </w:r>
      <w:r w:rsidR="00BF75F5" w:rsidRPr="001C4C08">
        <w:rPr>
          <w:rFonts w:ascii="Palatino" w:eastAsia="Calibri" w:hAnsi="Palatino" w:cstheme="minorHAnsi"/>
          <w:color w:val="000000" w:themeColor="text1"/>
          <w:sz w:val="18"/>
          <w:szCs w:val="18"/>
        </w:rPr>
        <w:t xml:space="preserve">stor </w:t>
      </w:r>
      <w:r w:rsidRPr="001C4C08">
        <w:rPr>
          <w:rFonts w:ascii="Palatino" w:eastAsia="Calibri" w:hAnsi="Palatino" w:cstheme="minorHAnsi"/>
          <w:color w:val="000000" w:themeColor="text1"/>
          <w:sz w:val="18"/>
          <w:szCs w:val="18"/>
        </w:rPr>
        <w:t>takterrass samt en sedumyta</w:t>
      </w:r>
      <w:r w:rsidR="00BF75F5" w:rsidRPr="001C4C08">
        <w:rPr>
          <w:rFonts w:ascii="Palatino" w:eastAsia="Calibri" w:hAnsi="Palatino" w:cstheme="minorHAnsi"/>
          <w:color w:val="000000" w:themeColor="text1"/>
          <w:sz w:val="18"/>
          <w:szCs w:val="18"/>
        </w:rPr>
        <w:t xml:space="preserve"> på</w:t>
      </w:r>
      <w:r w:rsidRPr="001C4C08">
        <w:rPr>
          <w:rFonts w:ascii="Palatino" w:eastAsia="Calibri" w:hAnsi="Palatino" w:cstheme="minorHAnsi"/>
          <w:color w:val="000000" w:themeColor="text1"/>
          <w:sz w:val="18"/>
          <w:szCs w:val="18"/>
        </w:rPr>
        <w:t xml:space="preserve"> 31</w:t>
      </w:r>
      <w:r w:rsidR="00B313CC" w:rsidRPr="001C4C08">
        <w:rPr>
          <w:rFonts w:ascii="Palatino" w:eastAsia="Calibri" w:hAnsi="Palatino" w:cstheme="minorHAnsi"/>
          <w:color w:val="000000" w:themeColor="text1"/>
          <w:sz w:val="18"/>
          <w:szCs w:val="18"/>
        </w:rPr>
        <w:t>8 kvadratmeter</w:t>
      </w:r>
      <w:r w:rsidR="00CF0EA6">
        <w:rPr>
          <w:rFonts w:ascii="Palatino" w:eastAsia="Calibri" w:hAnsi="Palatino" w:cstheme="minorHAnsi"/>
          <w:color w:val="000000" w:themeColor="text1"/>
          <w:sz w:val="18"/>
          <w:szCs w:val="18"/>
        </w:rPr>
        <w:t xml:space="preserve">, </w:t>
      </w:r>
      <w:r w:rsidRPr="001C4C08">
        <w:rPr>
          <w:rFonts w:ascii="Palatino" w:eastAsia="Calibri" w:hAnsi="Palatino" w:cstheme="minorHAnsi"/>
          <w:color w:val="000000" w:themeColor="text1"/>
          <w:sz w:val="18"/>
          <w:szCs w:val="18"/>
        </w:rPr>
        <w:t>tillgänglig för</w:t>
      </w:r>
      <w:r w:rsidR="0023161D" w:rsidRPr="001C4C08">
        <w:rPr>
          <w:rFonts w:ascii="Palatino" w:eastAsia="Calibri" w:hAnsi="Palatino" w:cstheme="minorHAnsi"/>
          <w:color w:val="000000" w:themeColor="text1"/>
          <w:sz w:val="18"/>
          <w:szCs w:val="18"/>
        </w:rPr>
        <w:t xml:space="preserve"> </w:t>
      </w:r>
      <w:r w:rsidRPr="001C4C08">
        <w:rPr>
          <w:rFonts w:ascii="Palatino" w:eastAsia="Calibri" w:hAnsi="Palatino" w:cstheme="minorHAnsi"/>
          <w:color w:val="000000" w:themeColor="text1"/>
          <w:sz w:val="18"/>
          <w:szCs w:val="18"/>
        </w:rPr>
        <w:t>hyresgäster</w:t>
      </w:r>
      <w:r w:rsidR="0023161D" w:rsidRPr="001C4C08">
        <w:rPr>
          <w:rFonts w:ascii="Palatino" w:eastAsia="Calibri" w:hAnsi="Palatino" w:cstheme="minorHAnsi"/>
          <w:color w:val="000000" w:themeColor="text1"/>
          <w:sz w:val="18"/>
          <w:szCs w:val="18"/>
        </w:rPr>
        <w:t>na</w:t>
      </w:r>
      <w:r w:rsidRPr="001C4C08">
        <w:rPr>
          <w:rFonts w:ascii="Palatino" w:eastAsia="Calibri" w:hAnsi="Palatino" w:cstheme="minorHAnsi"/>
          <w:color w:val="000000" w:themeColor="text1"/>
          <w:sz w:val="18"/>
          <w:szCs w:val="18"/>
        </w:rPr>
        <w:t>.</w:t>
      </w:r>
    </w:p>
    <w:p w14:paraId="29E9D1A6" w14:textId="1088BBB7" w:rsidR="00443875" w:rsidRPr="001C4C08" w:rsidRDefault="00443875" w:rsidP="00443875">
      <w:pPr>
        <w:spacing w:line="276" w:lineRule="auto"/>
        <w:ind w:right="142"/>
        <w:rPr>
          <w:rFonts w:ascii="Palatino" w:eastAsia="Calibri" w:hAnsi="Palatino" w:cstheme="minorHAnsi"/>
          <w:color w:val="000000" w:themeColor="text1"/>
          <w:sz w:val="18"/>
          <w:szCs w:val="18"/>
        </w:rPr>
      </w:pPr>
    </w:p>
    <w:p w14:paraId="655E64F6" w14:textId="4C2AA38F" w:rsidR="00BF75F5" w:rsidRPr="001C4C08" w:rsidRDefault="00443875" w:rsidP="00443875">
      <w:pPr>
        <w:spacing w:line="276" w:lineRule="auto"/>
        <w:ind w:right="142"/>
        <w:rPr>
          <w:rFonts w:ascii="Palatino" w:eastAsia="Calibri" w:hAnsi="Palatino" w:cstheme="minorHAnsi"/>
          <w:color w:val="000000" w:themeColor="text1"/>
          <w:sz w:val="18"/>
          <w:szCs w:val="18"/>
        </w:rPr>
      </w:pPr>
      <w:r w:rsidRPr="001C4C08">
        <w:rPr>
          <w:rFonts w:ascii="Palatino" w:eastAsia="Calibri" w:hAnsi="Palatino" w:cstheme="minorHAnsi"/>
          <w:color w:val="000000" w:themeColor="text1"/>
          <w:sz w:val="18"/>
          <w:szCs w:val="18"/>
        </w:rPr>
        <w:t xml:space="preserve">Projektet har </w:t>
      </w:r>
      <w:r w:rsidR="00B313CC" w:rsidRPr="001C4C08">
        <w:rPr>
          <w:rFonts w:ascii="Palatino" w:eastAsia="Calibri" w:hAnsi="Palatino" w:cstheme="minorHAnsi"/>
          <w:color w:val="000000" w:themeColor="text1"/>
          <w:sz w:val="18"/>
          <w:szCs w:val="18"/>
        </w:rPr>
        <w:t>arbetat</w:t>
      </w:r>
      <w:r w:rsidRPr="001C4C08">
        <w:rPr>
          <w:rFonts w:ascii="Palatino" w:eastAsia="Calibri" w:hAnsi="Palatino" w:cstheme="minorHAnsi"/>
          <w:color w:val="000000" w:themeColor="text1"/>
          <w:sz w:val="18"/>
          <w:szCs w:val="18"/>
        </w:rPr>
        <w:t xml:space="preserve"> med klimatfrågan i samtliga byggdelar och materialval. Några exempel på produktval</w:t>
      </w:r>
      <w:r w:rsidR="00BF75F5" w:rsidRPr="001C4C08">
        <w:rPr>
          <w:rFonts w:ascii="Palatino" w:eastAsia="Calibri" w:hAnsi="Palatino" w:cstheme="minorHAnsi"/>
          <w:color w:val="000000" w:themeColor="text1"/>
          <w:sz w:val="18"/>
          <w:szCs w:val="18"/>
        </w:rPr>
        <w:t xml:space="preserve"> d</w:t>
      </w:r>
      <w:r w:rsidRPr="001C4C08">
        <w:rPr>
          <w:rFonts w:ascii="Palatino" w:eastAsia="Calibri" w:hAnsi="Palatino" w:cstheme="minorHAnsi"/>
          <w:color w:val="000000" w:themeColor="text1"/>
          <w:sz w:val="18"/>
          <w:szCs w:val="18"/>
        </w:rPr>
        <w:t>är klimatpåverkan varit styrande är undertak, textilmattor, flytspackel på HDF-bjälklag</w:t>
      </w:r>
      <w:r w:rsidR="0023161D" w:rsidRPr="001C4C08">
        <w:rPr>
          <w:rFonts w:ascii="Palatino" w:eastAsia="Calibri" w:hAnsi="Palatino" w:cstheme="minorHAnsi"/>
          <w:color w:val="000000" w:themeColor="text1"/>
          <w:sz w:val="18"/>
          <w:szCs w:val="18"/>
        </w:rPr>
        <w:t xml:space="preserve"> och </w:t>
      </w:r>
      <w:r w:rsidR="00B313CC" w:rsidRPr="001C4C08">
        <w:rPr>
          <w:rFonts w:ascii="Palatino" w:eastAsia="Calibri" w:hAnsi="Palatino" w:cstheme="minorHAnsi"/>
          <w:color w:val="000000" w:themeColor="text1"/>
          <w:sz w:val="18"/>
          <w:szCs w:val="18"/>
        </w:rPr>
        <w:t xml:space="preserve">de </w:t>
      </w:r>
      <w:r w:rsidRPr="001C4C08">
        <w:rPr>
          <w:rFonts w:ascii="Palatino" w:eastAsia="Calibri" w:hAnsi="Palatino" w:cstheme="minorHAnsi"/>
          <w:color w:val="000000" w:themeColor="text1"/>
          <w:sz w:val="18"/>
          <w:szCs w:val="18"/>
        </w:rPr>
        <w:t>halvkaklade toaletter</w:t>
      </w:r>
      <w:r w:rsidR="00B313CC" w:rsidRPr="001C4C08">
        <w:rPr>
          <w:rFonts w:ascii="Palatino" w:eastAsia="Calibri" w:hAnsi="Palatino" w:cstheme="minorHAnsi"/>
          <w:color w:val="000000" w:themeColor="text1"/>
          <w:sz w:val="18"/>
          <w:szCs w:val="18"/>
        </w:rPr>
        <w:t>na</w:t>
      </w:r>
      <w:r w:rsidR="0023161D" w:rsidRPr="001C4C08">
        <w:rPr>
          <w:rFonts w:ascii="Palatino" w:eastAsia="Calibri" w:hAnsi="Palatino" w:cstheme="minorHAnsi"/>
          <w:color w:val="000000" w:themeColor="text1"/>
          <w:sz w:val="18"/>
          <w:szCs w:val="18"/>
        </w:rPr>
        <w:t>.</w:t>
      </w:r>
      <w:r w:rsidRPr="001C4C08">
        <w:rPr>
          <w:rFonts w:ascii="Palatino" w:eastAsia="Calibri" w:hAnsi="Palatino" w:cstheme="minorHAnsi"/>
          <w:color w:val="000000" w:themeColor="text1"/>
          <w:sz w:val="18"/>
          <w:szCs w:val="18"/>
        </w:rPr>
        <w:t xml:space="preserve"> </w:t>
      </w:r>
      <w:r w:rsidR="0023161D" w:rsidRPr="001C4C08">
        <w:rPr>
          <w:rFonts w:ascii="Palatino" w:eastAsia="Calibri" w:hAnsi="Palatino" w:cstheme="minorHAnsi"/>
          <w:color w:val="000000" w:themeColor="text1"/>
          <w:sz w:val="18"/>
          <w:szCs w:val="18"/>
        </w:rPr>
        <w:t xml:space="preserve">Man har även valt att </w:t>
      </w:r>
      <w:r w:rsidRPr="001C4C08">
        <w:rPr>
          <w:rFonts w:ascii="Palatino" w:eastAsia="Calibri" w:hAnsi="Palatino" w:cstheme="minorHAnsi"/>
          <w:color w:val="000000" w:themeColor="text1"/>
          <w:sz w:val="18"/>
          <w:szCs w:val="18"/>
        </w:rPr>
        <w:t>avstå från bredspackling av insidan av den prefabricerade fasaden.</w:t>
      </w:r>
      <w:r w:rsidR="00BF75F5" w:rsidRPr="001C4C08">
        <w:rPr>
          <w:rFonts w:ascii="Palatino" w:eastAsia="Calibri" w:hAnsi="Palatino" w:cstheme="minorHAnsi"/>
          <w:color w:val="000000" w:themeColor="text1"/>
          <w:sz w:val="18"/>
          <w:szCs w:val="18"/>
        </w:rPr>
        <w:t xml:space="preserve"> Byggnaden är kopplad till fjärrkyla och på taket sitter drygt 100 solcellspaneler.</w:t>
      </w:r>
    </w:p>
    <w:p w14:paraId="28A07FB2" w14:textId="77777777" w:rsidR="00BF75F5" w:rsidRPr="001C4C08" w:rsidRDefault="00BF75F5" w:rsidP="00443875">
      <w:pPr>
        <w:spacing w:line="276" w:lineRule="auto"/>
        <w:ind w:right="142"/>
        <w:rPr>
          <w:rFonts w:ascii="Palatino" w:eastAsia="Calibri" w:hAnsi="Palatino" w:cstheme="minorHAnsi"/>
          <w:color w:val="000000" w:themeColor="text1"/>
          <w:sz w:val="18"/>
          <w:szCs w:val="18"/>
        </w:rPr>
      </w:pPr>
    </w:p>
    <w:p w14:paraId="0CA28798" w14:textId="1629E349" w:rsidR="00443875" w:rsidRPr="001C4C08" w:rsidRDefault="00443875" w:rsidP="00443875">
      <w:pPr>
        <w:spacing w:line="276" w:lineRule="auto"/>
        <w:ind w:right="142"/>
        <w:rPr>
          <w:rFonts w:ascii="Palatino" w:eastAsia="Calibri" w:hAnsi="Palatino" w:cstheme="minorHAnsi"/>
          <w:color w:val="000000" w:themeColor="text1"/>
          <w:sz w:val="18"/>
          <w:szCs w:val="18"/>
        </w:rPr>
      </w:pPr>
      <w:r w:rsidRPr="001C4C08">
        <w:rPr>
          <w:rFonts w:ascii="Palatino" w:eastAsia="Calibri" w:hAnsi="Palatino" w:cstheme="minorHAnsi"/>
          <w:color w:val="000000" w:themeColor="text1"/>
          <w:sz w:val="18"/>
          <w:szCs w:val="18"/>
        </w:rPr>
        <w:t>Det val som</w:t>
      </w:r>
      <w:r w:rsidR="00CF0EA6">
        <w:rPr>
          <w:rFonts w:ascii="Palatino" w:eastAsia="Calibri" w:hAnsi="Palatino" w:cstheme="minorHAnsi"/>
          <w:color w:val="000000" w:themeColor="text1"/>
          <w:sz w:val="18"/>
          <w:szCs w:val="18"/>
        </w:rPr>
        <w:t xml:space="preserve"> dock har</w:t>
      </w:r>
      <w:r w:rsidRPr="001C4C08">
        <w:rPr>
          <w:rFonts w:ascii="Palatino" w:eastAsia="Calibri" w:hAnsi="Palatino" w:cstheme="minorHAnsi"/>
          <w:color w:val="000000" w:themeColor="text1"/>
          <w:sz w:val="18"/>
          <w:szCs w:val="18"/>
        </w:rPr>
        <w:t xml:space="preserve"> haft störst påverkan</w:t>
      </w:r>
      <w:r w:rsidR="00BF75F5" w:rsidRPr="001C4C08">
        <w:rPr>
          <w:rFonts w:ascii="Palatino" w:eastAsia="Calibri" w:hAnsi="Palatino" w:cstheme="minorHAnsi"/>
          <w:color w:val="000000" w:themeColor="text1"/>
          <w:sz w:val="18"/>
          <w:szCs w:val="18"/>
        </w:rPr>
        <w:t xml:space="preserve"> är </w:t>
      </w:r>
      <w:r w:rsidRPr="001C4C08">
        <w:rPr>
          <w:rFonts w:ascii="Palatino" w:eastAsia="Calibri" w:hAnsi="Palatino" w:cstheme="minorHAnsi"/>
          <w:color w:val="000000" w:themeColor="text1"/>
          <w:sz w:val="18"/>
          <w:szCs w:val="18"/>
        </w:rPr>
        <w:t>klimatförbättrad betong i grundläggning</w:t>
      </w:r>
      <w:r w:rsidR="007E72C8" w:rsidRPr="001C4C08">
        <w:rPr>
          <w:rFonts w:ascii="Palatino" w:eastAsia="Calibri" w:hAnsi="Palatino" w:cstheme="minorHAnsi"/>
          <w:color w:val="000000" w:themeColor="text1"/>
          <w:sz w:val="18"/>
          <w:szCs w:val="18"/>
        </w:rPr>
        <w:t xml:space="preserve">, </w:t>
      </w:r>
      <w:r w:rsidRPr="001C4C08">
        <w:rPr>
          <w:rFonts w:ascii="Palatino" w:eastAsia="Calibri" w:hAnsi="Palatino" w:cstheme="minorHAnsi"/>
          <w:color w:val="000000" w:themeColor="text1"/>
          <w:sz w:val="18"/>
          <w:szCs w:val="18"/>
        </w:rPr>
        <w:t>stomme och fasad</w:t>
      </w:r>
      <w:r w:rsidR="007E72C8" w:rsidRPr="001C4C08">
        <w:rPr>
          <w:rFonts w:ascii="Palatino" w:eastAsia="Calibri" w:hAnsi="Palatino" w:cstheme="minorHAnsi"/>
          <w:color w:val="000000" w:themeColor="text1"/>
          <w:sz w:val="18"/>
          <w:szCs w:val="18"/>
        </w:rPr>
        <w:t xml:space="preserve"> samt</w:t>
      </w:r>
      <w:r w:rsidRPr="001C4C08">
        <w:rPr>
          <w:rFonts w:ascii="Palatino" w:eastAsia="Calibri" w:hAnsi="Palatino" w:cstheme="minorHAnsi"/>
          <w:color w:val="000000" w:themeColor="text1"/>
          <w:sz w:val="18"/>
          <w:szCs w:val="18"/>
        </w:rPr>
        <w:t xml:space="preserve"> återvunnet stål </w:t>
      </w:r>
      <w:r w:rsidR="00CF0EA6" w:rsidRPr="006722F5">
        <w:rPr>
          <w:rFonts w:ascii="Palatino" w:eastAsia="Calibri" w:hAnsi="Palatino" w:cstheme="minorHAnsi"/>
          <w:color w:val="000000" w:themeColor="text1"/>
          <w:sz w:val="18"/>
          <w:szCs w:val="18"/>
        </w:rPr>
        <w:t>till</w:t>
      </w:r>
      <w:r w:rsidRPr="001C4C08">
        <w:rPr>
          <w:rFonts w:ascii="Palatino" w:eastAsia="Calibri" w:hAnsi="Palatino" w:cstheme="minorHAnsi"/>
          <w:color w:val="000000" w:themeColor="text1"/>
          <w:sz w:val="18"/>
          <w:szCs w:val="18"/>
        </w:rPr>
        <w:t xml:space="preserve"> armering.</w:t>
      </w:r>
      <w:r w:rsidR="00BF75F5" w:rsidRPr="001C4C08">
        <w:rPr>
          <w:rFonts w:ascii="Palatino" w:eastAsia="Calibri" w:hAnsi="Palatino" w:cstheme="minorHAnsi"/>
          <w:color w:val="000000" w:themeColor="text1"/>
          <w:sz w:val="18"/>
          <w:szCs w:val="18"/>
        </w:rPr>
        <w:t xml:space="preserve"> Skanska har även testat </w:t>
      </w:r>
      <w:r w:rsidRPr="001C4C08">
        <w:rPr>
          <w:rFonts w:ascii="Palatino" w:eastAsia="Calibri" w:hAnsi="Palatino" w:cstheme="minorHAnsi"/>
          <w:color w:val="000000" w:themeColor="text1"/>
          <w:sz w:val="18"/>
          <w:szCs w:val="18"/>
        </w:rPr>
        <w:t>innovativa</w:t>
      </w:r>
      <w:r w:rsidR="00BF75F5" w:rsidRPr="001C4C08">
        <w:rPr>
          <w:rFonts w:ascii="Palatino" w:eastAsia="Calibri" w:hAnsi="Palatino" w:cstheme="minorHAnsi"/>
          <w:color w:val="000000" w:themeColor="text1"/>
          <w:sz w:val="18"/>
          <w:szCs w:val="18"/>
        </w:rPr>
        <w:t xml:space="preserve">, </w:t>
      </w:r>
      <w:r w:rsidRPr="001C4C08">
        <w:rPr>
          <w:rFonts w:ascii="Palatino" w:eastAsia="Calibri" w:hAnsi="Palatino" w:cstheme="minorHAnsi"/>
          <w:color w:val="000000" w:themeColor="text1"/>
          <w:sz w:val="18"/>
          <w:szCs w:val="18"/>
        </w:rPr>
        <w:t>klimatförbättrade produkter</w:t>
      </w:r>
      <w:r w:rsidR="0023161D" w:rsidRPr="001C4C08">
        <w:rPr>
          <w:rFonts w:ascii="Palatino" w:eastAsia="Calibri" w:hAnsi="Palatino" w:cstheme="minorHAnsi"/>
          <w:color w:val="000000" w:themeColor="text1"/>
          <w:sz w:val="18"/>
          <w:szCs w:val="18"/>
        </w:rPr>
        <w:t xml:space="preserve"> som </w:t>
      </w:r>
      <w:r w:rsidRPr="001C4C08">
        <w:rPr>
          <w:rFonts w:ascii="Palatino" w:eastAsia="Calibri" w:hAnsi="Palatino" w:cstheme="minorHAnsi"/>
          <w:color w:val="000000" w:themeColor="text1"/>
          <w:sz w:val="18"/>
          <w:szCs w:val="18"/>
        </w:rPr>
        <w:t>träreglar i stället</w:t>
      </w:r>
      <w:r w:rsidR="00BF75F5" w:rsidRPr="001C4C08">
        <w:rPr>
          <w:rFonts w:ascii="Palatino" w:eastAsia="Calibri" w:hAnsi="Palatino" w:cstheme="minorHAnsi"/>
          <w:color w:val="000000" w:themeColor="text1"/>
          <w:sz w:val="18"/>
          <w:szCs w:val="18"/>
        </w:rPr>
        <w:t xml:space="preserve"> </w:t>
      </w:r>
      <w:r w:rsidRPr="001C4C08">
        <w:rPr>
          <w:rFonts w:ascii="Palatino" w:eastAsia="Calibri" w:hAnsi="Palatino" w:cstheme="minorHAnsi"/>
          <w:color w:val="000000" w:themeColor="text1"/>
          <w:sz w:val="18"/>
          <w:szCs w:val="18"/>
        </w:rPr>
        <w:t>för stålreglar samt två olika typer av byggskivor som alternativ till gips och plywood</w:t>
      </w:r>
      <w:r w:rsidR="00BF75F5" w:rsidRPr="001C4C08">
        <w:rPr>
          <w:rFonts w:ascii="Palatino" w:eastAsia="Calibri" w:hAnsi="Palatino" w:cstheme="minorHAnsi"/>
          <w:color w:val="000000" w:themeColor="text1"/>
          <w:sz w:val="18"/>
          <w:szCs w:val="18"/>
        </w:rPr>
        <w:t>.</w:t>
      </w:r>
    </w:p>
    <w:p w14:paraId="1340E896" w14:textId="77777777" w:rsidR="00BF75F5" w:rsidRPr="001C4C08" w:rsidRDefault="00BF75F5" w:rsidP="00BF75F5">
      <w:pPr>
        <w:spacing w:line="276" w:lineRule="auto"/>
        <w:ind w:right="142"/>
        <w:rPr>
          <w:rFonts w:ascii="Palatino" w:eastAsia="Calibri" w:hAnsi="Palatino" w:cstheme="minorHAnsi"/>
          <w:b/>
          <w:bCs/>
          <w:color w:val="000000" w:themeColor="text1"/>
          <w:sz w:val="18"/>
          <w:szCs w:val="18"/>
        </w:rPr>
      </w:pPr>
    </w:p>
    <w:p w14:paraId="6DBF4847" w14:textId="77777777" w:rsidR="00443875" w:rsidRPr="001C4C08" w:rsidRDefault="00443875" w:rsidP="00C10322">
      <w:pPr>
        <w:spacing w:line="276" w:lineRule="auto"/>
        <w:ind w:right="142"/>
        <w:rPr>
          <w:rFonts w:ascii="Palatino" w:eastAsia="Calibri" w:hAnsi="Palatino" w:cstheme="minorHAnsi"/>
          <w:b/>
          <w:bCs/>
          <w:color w:val="000000" w:themeColor="text1"/>
          <w:sz w:val="18"/>
          <w:szCs w:val="18"/>
        </w:rPr>
      </w:pPr>
    </w:p>
    <w:p w14:paraId="1CC31E72" w14:textId="7139A857" w:rsidR="00375955" w:rsidRPr="001C4C08" w:rsidRDefault="00375955" w:rsidP="00C10322">
      <w:pPr>
        <w:spacing w:line="276" w:lineRule="auto"/>
        <w:ind w:right="142"/>
        <w:rPr>
          <w:rFonts w:ascii="Palatino" w:eastAsia="Calibri" w:hAnsi="Palatino" w:cstheme="minorHAnsi"/>
          <w:b/>
          <w:bCs/>
          <w:color w:val="000000" w:themeColor="text1"/>
          <w:sz w:val="18"/>
          <w:szCs w:val="18"/>
        </w:rPr>
      </w:pPr>
      <w:r w:rsidRPr="001C4C08">
        <w:rPr>
          <w:rFonts w:ascii="Palatino" w:eastAsia="Calibri" w:hAnsi="Palatino" w:cstheme="minorHAnsi"/>
          <w:b/>
          <w:bCs/>
          <w:color w:val="000000" w:themeColor="text1"/>
          <w:sz w:val="18"/>
          <w:szCs w:val="18"/>
        </w:rPr>
        <w:t xml:space="preserve">Projekt: </w:t>
      </w:r>
      <w:proofErr w:type="spellStart"/>
      <w:r w:rsidR="004E405E" w:rsidRPr="001C4C08">
        <w:rPr>
          <w:rFonts w:ascii="Palatino" w:eastAsia="Calibri" w:hAnsi="Palatino" w:cstheme="minorHAnsi"/>
          <w:b/>
          <w:bCs/>
          <w:color w:val="000000" w:themeColor="text1"/>
          <w:sz w:val="18"/>
          <w:szCs w:val="18"/>
        </w:rPr>
        <w:t>Hötorgshus</w:t>
      </w:r>
      <w:proofErr w:type="spellEnd"/>
      <w:r w:rsidR="004E405E" w:rsidRPr="001C4C08">
        <w:rPr>
          <w:rFonts w:ascii="Palatino" w:eastAsia="Calibri" w:hAnsi="Palatino" w:cstheme="minorHAnsi"/>
          <w:b/>
          <w:bCs/>
          <w:color w:val="000000" w:themeColor="text1"/>
          <w:sz w:val="18"/>
          <w:szCs w:val="18"/>
        </w:rPr>
        <w:t xml:space="preserve"> 2</w:t>
      </w:r>
    </w:p>
    <w:p w14:paraId="0473CB71" w14:textId="415CA5FF" w:rsidR="00375955" w:rsidRPr="001C4C08" w:rsidRDefault="00DA2792" w:rsidP="00C10322">
      <w:pPr>
        <w:spacing w:line="276" w:lineRule="auto"/>
        <w:ind w:right="142"/>
        <w:rPr>
          <w:rFonts w:ascii="Palatino" w:eastAsia="Calibri" w:hAnsi="Palatino" w:cs="Calibri"/>
          <w:color w:val="000000" w:themeColor="text1"/>
          <w:sz w:val="18"/>
          <w:szCs w:val="18"/>
        </w:rPr>
      </w:pPr>
      <w:r>
        <w:rPr>
          <w:rFonts w:ascii="Palatino" w:eastAsia="Calibri" w:hAnsi="Palatino" w:cs="Calibri"/>
          <w:color w:val="000000" w:themeColor="text1"/>
          <w:sz w:val="18"/>
          <w:szCs w:val="18"/>
        </w:rPr>
        <w:t>Företag</w:t>
      </w:r>
      <w:r w:rsidR="00375955" w:rsidRPr="001C4C08">
        <w:rPr>
          <w:rFonts w:ascii="Palatino" w:eastAsia="Calibri" w:hAnsi="Palatino" w:cs="Calibri"/>
          <w:color w:val="000000" w:themeColor="text1"/>
          <w:sz w:val="18"/>
          <w:szCs w:val="18"/>
        </w:rPr>
        <w:t xml:space="preserve">: </w:t>
      </w:r>
      <w:r w:rsidR="004E405E" w:rsidRPr="001C4C08">
        <w:rPr>
          <w:rFonts w:ascii="Palatino" w:eastAsia="Calibri" w:hAnsi="Palatino" w:cs="Calibri"/>
          <w:color w:val="000000" w:themeColor="text1"/>
          <w:sz w:val="18"/>
          <w:szCs w:val="18"/>
        </w:rPr>
        <w:t>Vasakronan</w:t>
      </w:r>
    </w:p>
    <w:p w14:paraId="6950613A" w14:textId="481767D2" w:rsidR="00375955" w:rsidRPr="001C4C08" w:rsidRDefault="00375955" w:rsidP="00C10322">
      <w:pPr>
        <w:spacing w:line="276" w:lineRule="auto"/>
        <w:ind w:right="142"/>
        <w:rPr>
          <w:rFonts w:ascii="Palatino" w:eastAsia="Calibri" w:hAnsi="Palatino" w:cs="Calibri"/>
          <w:color w:val="000000" w:themeColor="text1"/>
          <w:sz w:val="18"/>
          <w:szCs w:val="18"/>
        </w:rPr>
      </w:pPr>
      <w:r w:rsidRPr="001C4C08">
        <w:rPr>
          <w:rFonts w:ascii="Palatino" w:eastAsia="Calibri" w:hAnsi="Palatino" w:cs="Calibri"/>
          <w:color w:val="000000" w:themeColor="text1"/>
          <w:sz w:val="18"/>
          <w:szCs w:val="18"/>
        </w:rPr>
        <w:t xml:space="preserve">Ort: </w:t>
      </w:r>
      <w:r w:rsidR="004E405E" w:rsidRPr="001C4C08">
        <w:rPr>
          <w:rFonts w:ascii="Palatino" w:eastAsia="Calibri" w:hAnsi="Palatino" w:cs="Calibri"/>
          <w:color w:val="000000" w:themeColor="text1"/>
          <w:sz w:val="18"/>
          <w:szCs w:val="18"/>
        </w:rPr>
        <w:t>Stockholm</w:t>
      </w:r>
    </w:p>
    <w:p w14:paraId="4763BC70" w14:textId="77777777" w:rsidR="004E405E" w:rsidRPr="001C4C08" w:rsidRDefault="004E405E" w:rsidP="00C10322">
      <w:pPr>
        <w:spacing w:line="276" w:lineRule="auto"/>
        <w:ind w:right="142"/>
        <w:rPr>
          <w:rFonts w:ascii="Palatino" w:eastAsia="Calibri" w:hAnsi="Palatino" w:cs="Calibri"/>
          <w:color w:val="000000" w:themeColor="text1"/>
          <w:sz w:val="18"/>
          <w:szCs w:val="18"/>
        </w:rPr>
      </w:pPr>
    </w:p>
    <w:p w14:paraId="4E957C82" w14:textId="39D0179C" w:rsidR="004E405E" w:rsidRPr="001C4C08" w:rsidRDefault="004E405E" w:rsidP="007F049F">
      <w:pPr>
        <w:spacing w:line="276" w:lineRule="auto"/>
        <w:ind w:right="142"/>
        <w:rPr>
          <w:rFonts w:ascii="Palatino" w:eastAsia="Calibri" w:hAnsi="Palatino" w:cs="Calibri"/>
          <w:color w:val="000000" w:themeColor="text1"/>
          <w:sz w:val="18"/>
          <w:szCs w:val="18"/>
        </w:rPr>
      </w:pPr>
      <w:proofErr w:type="spellStart"/>
      <w:r w:rsidRPr="001C4C08">
        <w:rPr>
          <w:rFonts w:ascii="Palatino" w:eastAsia="Calibri" w:hAnsi="Palatino" w:cs="Calibri"/>
          <w:color w:val="000000" w:themeColor="text1"/>
          <w:sz w:val="18"/>
          <w:szCs w:val="18"/>
        </w:rPr>
        <w:t>Hötorgshus</w:t>
      </w:r>
      <w:proofErr w:type="spellEnd"/>
      <w:r w:rsidRPr="001C4C08">
        <w:rPr>
          <w:rFonts w:ascii="Palatino" w:eastAsia="Calibri" w:hAnsi="Palatino" w:cs="Calibri"/>
          <w:color w:val="000000" w:themeColor="text1"/>
          <w:sz w:val="18"/>
          <w:szCs w:val="18"/>
        </w:rPr>
        <w:t xml:space="preserve"> 2 är e</w:t>
      </w:r>
      <w:r w:rsidR="009E5502">
        <w:rPr>
          <w:rFonts w:ascii="Palatino" w:eastAsia="Calibri" w:hAnsi="Palatino" w:cs="Calibri"/>
          <w:color w:val="000000" w:themeColor="text1"/>
          <w:sz w:val="18"/>
          <w:szCs w:val="18"/>
        </w:rPr>
        <w:t>n</w:t>
      </w:r>
      <w:r w:rsidRPr="001C4C08">
        <w:rPr>
          <w:rFonts w:ascii="Palatino" w:eastAsia="Calibri" w:hAnsi="Palatino" w:cs="Calibri"/>
          <w:color w:val="000000" w:themeColor="text1"/>
          <w:sz w:val="18"/>
          <w:szCs w:val="18"/>
        </w:rPr>
        <w:t xml:space="preserve"> av de klassiska Hötorgss</w:t>
      </w:r>
      <w:r w:rsidR="00B313CC" w:rsidRPr="001C4C08">
        <w:rPr>
          <w:rFonts w:ascii="Palatino" w:eastAsia="Calibri" w:hAnsi="Palatino" w:cs="Calibri"/>
          <w:color w:val="000000" w:themeColor="text1"/>
          <w:sz w:val="18"/>
          <w:szCs w:val="18"/>
        </w:rPr>
        <w:t>k</w:t>
      </w:r>
      <w:r w:rsidRPr="001C4C08">
        <w:rPr>
          <w:rFonts w:ascii="Palatino" w:eastAsia="Calibri" w:hAnsi="Palatino" w:cs="Calibri"/>
          <w:color w:val="000000" w:themeColor="text1"/>
          <w:sz w:val="18"/>
          <w:szCs w:val="18"/>
        </w:rPr>
        <w:t xml:space="preserve">raporna mellan Sergels torg och Hötorget i Stockholm. Byggnaden </w:t>
      </w:r>
      <w:r w:rsidR="00613B4E" w:rsidRPr="001C4C08">
        <w:rPr>
          <w:rFonts w:ascii="Palatino" w:eastAsia="Calibri" w:hAnsi="Palatino" w:cs="Calibri"/>
          <w:color w:val="000000" w:themeColor="text1"/>
          <w:sz w:val="18"/>
          <w:szCs w:val="18"/>
        </w:rPr>
        <w:t xml:space="preserve">är blåklassad och </w:t>
      </w:r>
      <w:r w:rsidRPr="001C4C08">
        <w:rPr>
          <w:rFonts w:ascii="Palatino" w:eastAsia="Calibri" w:hAnsi="Palatino" w:cs="Calibri"/>
          <w:color w:val="000000" w:themeColor="text1"/>
          <w:sz w:val="18"/>
          <w:szCs w:val="18"/>
        </w:rPr>
        <w:t xml:space="preserve">uppfördes </w:t>
      </w:r>
      <w:proofErr w:type="gramStart"/>
      <w:r w:rsidRPr="001C4C08">
        <w:rPr>
          <w:rFonts w:ascii="Palatino" w:eastAsia="Calibri" w:hAnsi="Palatino" w:cs="Calibri"/>
          <w:color w:val="000000" w:themeColor="text1"/>
          <w:sz w:val="18"/>
          <w:szCs w:val="18"/>
        </w:rPr>
        <w:t>1957-60</w:t>
      </w:r>
      <w:proofErr w:type="gramEnd"/>
      <w:r w:rsidRPr="001C4C08">
        <w:rPr>
          <w:rFonts w:ascii="Palatino" w:eastAsia="Calibri" w:hAnsi="Palatino" w:cs="Calibri"/>
          <w:color w:val="000000" w:themeColor="text1"/>
          <w:sz w:val="18"/>
          <w:szCs w:val="18"/>
        </w:rPr>
        <w:t xml:space="preserve"> av Stockholms Sparbank med Anders Tengbom som arkitekt. Vasakronan förvärvade fastigheten 2001 och har nu </w:t>
      </w:r>
      <w:r w:rsidR="007F049F" w:rsidRPr="001C4C08">
        <w:rPr>
          <w:rFonts w:ascii="Palatino" w:eastAsia="Calibri" w:hAnsi="Palatino" w:cs="Calibri"/>
          <w:color w:val="000000" w:themeColor="text1"/>
          <w:sz w:val="18"/>
          <w:szCs w:val="18"/>
        </w:rPr>
        <w:t>varsamt renoverat och moderniserat huset. B</w:t>
      </w:r>
      <w:r w:rsidRPr="001C4C08">
        <w:rPr>
          <w:rFonts w:ascii="Palatino" w:eastAsia="Calibri" w:hAnsi="Palatino" w:cs="Calibri"/>
          <w:color w:val="000000" w:themeColor="text1"/>
          <w:sz w:val="18"/>
          <w:szCs w:val="18"/>
        </w:rPr>
        <w:t xml:space="preserve">yggnaden </w:t>
      </w:r>
      <w:r w:rsidR="007F049F" w:rsidRPr="001C4C08">
        <w:rPr>
          <w:rFonts w:ascii="Palatino" w:eastAsia="Calibri" w:hAnsi="Palatino" w:cs="Calibri"/>
          <w:color w:val="000000" w:themeColor="text1"/>
          <w:sz w:val="18"/>
          <w:szCs w:val="18"/>
        </w:rPr>
        <w:t xml:space="preserve">har certifierats </w:t>
      </w:r>
      <w:r w:rsidRPr="001C4C08">
        <w:rPr>
          <w:rFonts w:ascii="Palatino" w:eastAsia="Calibri" w:hAnsi="Palatino" w:cs="Calibri"/>
          <w:color w:val="000000" w:themeColor="text1"/>
          <w:sz w:val="18"/>
          <w:szCs w:val="18"/>
        </w:rPr>
        <w:t xml:space="preserve">med LEED </w:t>
      </w:r>
      <w:proofErr w:type="spellStart"/>
      <w:r w:rsidRPr="001C4C08">
        <w:rPr>
          <w:rFonts w:ascii="Palatino" w:eastAsia="Calibri" w:hAnsi="Palatino" w:cs="Calibri"/>
          <w:color w:val="000000" w:themeColor="text1"/>
          <w:sz w:val="18"/>
          <w:szCs w:val="18"/>
        </w:rPr>
        <w:t>Platinum</w:t>
      </w:r>
      <w:proofErr w:type="spellEnd"/>
      <w:r w:rsidR="00613B4E" w:rsidRPr="001C4C08">
        <w:rPr>
          <w:rFonts w:ascii="Palatino" w:eastAsia="Calibri" w:hAnsi="Palatino" w:cs="Calibri"/>
          <w:color w:val="000000" w:themeColor="text1"/>
          <w:sz w:val="18"/>
          <w:szCs w:val="18"/>
        </w:rPr>
        <w:t>.</w:t>
      </w:r>
    </w:p>
    <w:p w14:paraId="79985BB9" w14:textId="77777777" w:rsidR="00CB37B1" w:rsidRPr="001C4C08" w:rsidRDefault="00CB37B1" w:rsidP="00C10322">
      <w:pPr>
        <w:spacing w:line="276" w:lineRule="auto"/>
        <w:ind w:right="142"/>
        <w:rPr>
          <w:rFonts w:ascii="Palatino" w:eastAsia="Calibri" w:hAnsi="Palatino" w:cs="Calibri"/>
          <w:color w:val="000000" w:themeColor="text1"/>
          <w:sz w:val="18"/>
          <w:szCs w:val="18"/>
        </w:rPr>
      </w:pPr>
    </w:p>
    <w:p w14:paraId="78EFA92E" w14:textId="7A385362" w:rsidR="00A97F51" w:rsidRPr="001C4C08" w:rsidRDefault="00A97F51" w:rsidP="00A97F51">
      <w:pPr>
        <w:spacing w:line="276" w:lineRule="auto"/>
        <w:ind w:right="142"/>
        <w:rPr>
          <w:rFonts w:ascii="Palatino" w:eastAsia="Calibri" w:hAnsi="Palatino" w:cs="Calibri"/>
          <w:color w:val="000000" w:themeColor="text1"/>
          <w:sz w:val="18"/>
          <w:szCs w:val="18"/>
        </w:rPr>
      </w:pPr>
      <w:r w:rsidRPr="001C4C08">
        <w:rPr>
          <w:rFonts w:ascii="Palatino" w:eastAsia="Calibri" w:hAnsi="Palatino" w:cs="Calibri"/>
          <w:color w:val="000000" w:themeColor="text1"/>
          <w:sz w:val="18"/>
          <w:szCs w:val="18"/>
        </w:rPr>
        <w:t xml:space="preserve">Visionen med projektet var att utveckla en modern kontorsprodukt med stor flexibilitet i utformningen </w:t>
      </w:r>
      <w:r w:rsidR="00B313CC" w:rsidRPr="001C4C08">
        <w:rPr>
          <w:rFonts w:ascii="Palatino" w:eastAsia="Calibri" w:hAnsi="Palatino" w:cs="Calibri"/>
          <w:color w:val="000000" w:themeColor="text1"/>
          <w:sz w:val="18"/>
          <w:szCs w:val="18"/>
        </w:rPr>
        <w:t xml:space="preserve">och </w:t>
      </w:r>
      <w:r w:rsidRPr="001C4C08">
        <w:rPr>
          <w:rFonts w:ascii="Palatino" w:eastAsia="Calibri" w:hAnsi="Palatino" w:cs="Calibri"/>
          <w:color w:val="000000" w:themeColor="text1"/>
          <w:sz w:val="18"/>
          <w:szCs w:val="18"/>
        </w:rPr>
        <w:t xml:space="preserve">samtidigt behålla </w:t>
      </w:r>
      <w:r w:rsidR="00B313CC" w:rsidRPr="001C4C08">
        <w:rPr>
          <w:rFonts w:ascii="Palatino" w:eastAsia="Calibri" w:hAnsi="Palatino" w:cs="Calibri"/>
          <w:color w:val="000000" w:themeColor="text1"/>
          <w:sz w:val="18"/>
          <w:szCs w:val="18"/>
        </w:rPr>
        <w:t xml:space="preserve">husets </w:t>
      </w:r>
      <w:r w:rsidRPr="001C4C08">
        <w:rPr>
          <w:rFonts w:ascii="Palatino" w:eastAsia="Calibri" w:hAnsi="Palatino" w:cs="Calibri"/>
          <w:color w:val="000000" w:themeColor="text1"/>
          <w:sz w:val="18"/>
          <w:szCs w:val="18"/>
        </w:rPr>
        <w:t>arkitektoniska och kulturhistoriska värden. Vasakronan har arbetat målmedvetet med löpande uppföljning av klimatberäkningar och</w:t>
      </w:r>
      <w:r w:rsidR="00146277" w:rsidRPr="001C4C08">
        <w:rPr>
          <w:rFonts w:ascii="Palatino" w:eastAsia="Calibri" w:hAnsi="Palatino" w:cs="Calibri"/>
          <w:color w:val="000000" w:themeColor="text1"/>
          <w:sz w:val="18"/>
          <w:szCs w:val="18"/>
        </w:rPr>
        <w:t xml:space="preserve"> som ett </w:t>
      </w:r>
      <w:r w:rsidRPr="001C4C08">
        <w:rPr>
          <w:rFonts w:ascii="Palatino" w:eastAsia="Calibri" w:hAnsi="Palatino" w:cs="Calibri"/>
          <w:color w:val="000000" w:themeColor="text1"/>
          <w:sz w:val="18"/>
          <w:szCs w:val="18"/>
        </w:rPr>
        <w:t xml:space="preserve">exempel har hela det befintliga husets stomme och tak återbrukats. Drygt 30 ton aluminium från fasaden fick nytt liv genom återvinning och </w:t>
      </w:r>
      <w:proofErr w:type="spellStart"/>
      <w:r w:rsidRPr="001C4C08">
        <w:rPr>
          <w:rFonts w:ascii="Palatino" w:eastAsia="Calibri" w:hAnsi="Palatino" w:cs="Calibri"/>
          <w:color w:val="000000" w:themeColor="text1"/>
          <w:sz w:val="18"/>
          <w:szCs w:val="18"/>
        </w:rPr>
        <w:t>upcycling</w:t>
      </w:r>
      <w:proofErr w:type="spellEnd"/>
      <w:r w:rsidRPr="001C4C08">
        <w:rPr>
          <w:rFonts w:ascii="Palatino" w:eastAsia="Calibri" w:hAnsi="Palatino" w:cs="Calibri"/>
          <w:color w:val="000000" w:themeColor="text1"/>
          <w:sz w:val="18"/>
          <w:szCs w:val="18"/>
        </w:rPr>
        <w:t xml:space="preserve"> till sittbänkar, växtkärl, krukor och papperskorgar</w:t>
      </w:r>
      <w:r w:rsidR="00146277" w:rsidRPr="001C4C08">
        <w:rPr>
          <w:rFonts w:ascii="Palatino" w:eastAsia="Calibri" w:hAnsi="Palatino" w:cs="Calibri"/>
          <w:color w:val="000000" w:themeColor="text1"/>
          <w:sz w:val="18"/>
          <w:szCs w:val="18"/>
        </w:rPr>
        <w:t xml:space="preserve">. </w:t>
      </w:r>
      <w:r w:rsidRPr="001C4C08">
        <w:rPr>
          <w:rFonts w:ascii="Palatino" w:eastAsia="Calibri" w:hAnsi="Palatino" w:cs="Calibri"/>
          <w:color w:val="000000" w:themeColor="text1"/>
          <w:sz w:val="18"/>
          <w:szCs w:val="18"/>
        </w:rPr>
        <w:t>Produkterna finns</w:t>
      </w:r>
      <w:r w:rsidR="00146277" w:rsidRPr="001C4C08">
        <w:rPr>
          <w:rFonts w:ascii="Palatino" w:eastAsia="Calibri" w:hAnsi="Palatino" w:cs="Calibri"/>
          <w:color w:val="000000" w:themeColor="text1"/>
          <w:sz w:val="18"/>
          <w:szCs w:val="18"/>
        </w:rPr>
        <w:t xml:space="preserve"> nu</w:t>
      </w:r>
      <w:r w:rsidRPr="001C4C08">
        <w:rPr>
          <w:rFonts w:ascii="Palatino" w:eastAsia="Calibri" w:hAnsi="Palatino" w:cs="Calibri"/>
          <w:color w:val="000000" w:themeColor="text1"/>
          <w:sz w:val="18"/>
          <w:szCs w:val="18"/>
        </w:rPr>
        <w:t xml:space="preserve"> i hisshallar och</w:t>
      </w:r>
      <w:r w:rsidR="004C3760" w:rsidRPr="001C4C08">
        <w:rPr>
          <w:rFonts w:ascii="Palatino" w:eastAsia="Calibri" w:hAnsi="Palatino" w:cs="Calibri"/>
          <w:color w:val="000000" w:themeColor="text1"/>
          <w:sz w:val="18"/>
          <w:szCs w:val="18"/>
        </w:rPr>
        <w:t xml:space="preserve"> på </w:t>
      </w:r>
      <w:r w:rsidRPr="001C4C08">
        <w:rPr>
          <w:rFonts w:ascii="Palatino" w:eastAsia="Calibri" w:hAnsi="Palatino" w:cs="Calibri"/>
          <w:color w:val="000000" w:themeColor="text1"/>
          <w:sz w:val="18"/>
          <w:szCs w:val="18"/>
        </w:rPr>
        <w:t>terrasser. Andra delar av fasaden har blivit till konstverk.</w:t>
      </w:r>
      <w:r w:rsidR="004C3760" w:rsidRPr="001C4C08">
        <w:rPr>
          <w:rFonts w:ascii="Palatino" w:eastAsia="Calibri" w:hAnsi="Palatino" w:cs="Calibri"/>
          <w:color w:val="000000" w:themeColor="text1"/>
          <w:sz w:val="18"/>
          <w:szCs w:val="18"/>
        </w:rPr>
        <w:t xml:space="preserve"> I byggskedet gick så mycket som 98 procent av avfallet till återvinning.</w:t>
      </w:r>
    </w:p>
    <w:p w14:paraId="606EC4F6" w14:textId="77777777" w:rsidR="00A97F51" w:rsidRPr="001C4C08" w:rsidRDefault="00A97F51" w:rsidP="00A97F51">
      <w:pPr>
        <w:spacing w:line="276" w:lineRule="auto"/>
        <w:ind w:right="142"/>
        <w:rPr>
          <w:rFonts w:ascii="Arial" w:eastAsiaTheme="minorHAnsi" w:hAnsi="Arial" w:cs="Arial"/>
          <w:color w:val="000000"/>
          <w:sz w:val="17"/>
          <w:szCs w:val="17"/>
          <w:lang w:eastAsia="en-US"/>
        </w:rPr>
      </w:pPr>
    </w:p>
    <w:p w14:paraId="49B8F312" w14:textId="47A30BD2" w:rsidR="00A97F51" w:rsidRPr="001C4C08" w:rsidRDefault="00A97F51" w:rsidP="00A97F51">
      <w:pPr>
        <w:spacing w:line="276" w:lineRule="auto"/>
        <w:ind w:right="142"/>
        <w:rPr>
          <w:rFonts w:ascii="Palatino" w:eastAsia="Calibri" w:hAnsi="Palatino" w:cs="Calibri"/>
          <w:color w:val="000000" w:themeColor="text1"/>
          <w:sz w:val="18"/>
          <w:szCs w:val="18"/>
        </w:rPr>
      </w:pPr>
      <w:r w:rsidRPr="001C4C08">
        <w:rPr>
          <w:rFonts w:ascii="Palatino" w:eastAsia="Calibri" w:hAnsi="Palatino" w:cs="Calibri"/>
          <w:color w:val="000000" w:themeColor="text1"/>
          <w:sz w:val="18"/>
          <w:szCs w:val="18"/>
        </w:rPr>
        <w:t>Projektet har även arbetat med energioptimering och sänkt energianvä</w:t>
      </w:r>
      <w:r w:rsidR="006722F5">
        <w:rPr>
          <w:rFonts w:ascii="Palatino" w:eastAsia="Calibri" w:hAnsi="Palatino" w:cs="Calibri"/>
          <w:color w:val="000000" w:themeColor="text1"/>
          <w:sz w:val="18"/>
          <w:szCs w:val="18"/>
        </w:rPr>
        <w:t>n</w:t>
      </w:r>
      <w:r w:rsidRPr="001C4C08">
        <w:rPr>
          <w:rFonts w:ascii="Palatino" w:eastAsia="Calibri" w:hAnsi="Palatino" w:cs="Calibri"/>
          <w:color w:val="000000" w:themeColor="text1"/>
          <w:sz w:val="18"/>
          <w:szCs w:val="18"/>
        </w:rPr>
        <w:t xml:space="preserve">dningen med 72 procent. Byggnaden försörjs av en geoenergianläggning som är gemensam för flera av </w:t>
      </w:r>
      <w:proofErr w:type="spellStart"/>
      <w:r w:rsidRPr="001C4C08">
        <w:rPr>
          <w:rFonts w:ascii="Palatino" w:eastAsia="Calibri" w:hAnsi="Palatino" w:cs="Calibri"/>
          <w:color w:val="000000" w:themeColor="text1"/>
          <w:sz w:val="18"/>
          <w:szCs w:val="18"/>
        </w:rPr>
        <w:t>Hötorgshusen</w:t>
      </w:r>
      <w:proofErr w:type="spellEnd"/>
      <w:r w:rsidRPr="001C4C08">
        <w:rPr>
          <w:rFonts w:ascii="Palatino" w:eastAsia="Calibri" w:hAnsi="Palatino" w:cs="Calibri"/>
          <w:color w:val="000000" w:themeColor="text1"/>
          <w:sz w:val="18"/>
          <w:szCs w:val="18"/>
        </w:rPr>
        <w:t>, genom denna lagras och</w:t>
      </w:r>
      <w:r w:rsidR="004C3760" w:rsidRPr="001C4C08">
        <w:rPr>
          <w:rFonts w:ascii="Palatino" w:eastAsia="Calibri" w:hAnsi="Palatino" w:cs="Calibri"/>
          <w:color w:val="000000" w:themeColor="text1"/>
          <w:sz w:val="18"/>
          <w:szCs w:val="18"/>
        </w:rPr>
        <w:t xml:space="preserve"> </w:t>
      </w:r>
      <w:r w:rsidRPr="001C4C08">
        <w:rPr>
          <w:rFonts w:ascii="Palatino" w:eastAsia="Calibri" w:hAnsi="Palatino" w:cs="Calibri"/>
          <w:color w:val="000000" w:themeColor="text1"/>
          <w:sz w:val="18"/>
          <w:szCs w:val="18"/>
        </w:rPr>
        <w:t>återanvänds värme och kyla över årstiderna.</w:t>
      </w:r>
    </w:p>
    <w:p w14:paraId="76FF1ABD" w14:textId="77777777" w:rsidR="00A97F51" w:rsidRPr="001C4C08" w:rsidRDefault="00A97F51" w:rsidP="00A97F51">
      <w:pPr>
        <w:spacing w:line="276" w:lineRule="auto"/>
        <w:ind w:right="142"/>
        <w:rPr>
          <w:rFonts w:ascii="Palatino" w:eastAsia="Calibri" w:hAnsi="Palatino" w:cs="Calibri"/>
          <w:color w:val="000000" w:themeColor="text1"/>
          <w:sz w:val="18"/>
          <w:szCs w:val="18"/>
        </w:rPr>
      </w:pPr>
    </w:p>
    <w:p w14:paraId="684695E6" w14:textId="390DE262" w:rsidR="004C3760" w:rsidRPr="001C4C08" w:rsidRDefault="004C3760" w:rsidP="00A97F51">
      <w:pPr>
        <w:spacing w:line="276" w:lineRule="auto"/>
        <w:ind w:right="142"/>
        <w:rPr>
          <w:rFonts w:ascii="Palatino" w:eastAsia="Calibri" w:hAnsi="Palatino" w:cs="Calibri"/>
          <w:color w:val="000000" w:themeColor="text1"/>
          <w:sz w:val="18"/>
          <w:szCs w:val="18"/>
        </w:rPr>
      </w:pPr>
      <w:proofErr w:type="spellStart"/>
      <w:r w:rsidRPr="001C4C08">
        <w:rPr>
          <w:rFonts w:ascii="Palatino" w:eastAsia="Calibri" w:hAnsi="Palatino" w:cs="Calibri"/>
          <w:color w:val="000000" w:themeColor="text1"/>
          <w:sz w:val="18"/>
          <w:szCs w:val="18"/>
        </w:rPr>
        <w:t>Hötorgshus</w:t>
      </w:r>
      <w:proofErr w:type="spellEnd"/>
      <w:r w:rsidRPr="001C4C08">
        <w:rPr>
          <w:rFonts w:ascii="Palatino" w:eastAsia="Calibri" w:hAnsi="Palatino" w:cs="Calibri"/>
          <w:color w:val="000000" w:themeColor="text1"/>
          <w:sz w:val="18"/>
          <w:szCs w:val="18"/>
        </w:rPr>
        <w:t xml:space="preserve"> 2 har </w:t>
      </w:r>
      <w:r w:rsidR="00146277" w:rsidRPr="001C4C08">
        <w:rPr>
          <w:rFonts w:ascii="Palatino" w:eastAsia="Calibri" w:hAnsi="Palatino" w:cs="Calibri"/>
          <w:color w:val="000000" w:themeColor="text1"/>
          <w:sz w:val="18"/>
          <w:szCs w:val="18"/>
        </w:rPr>
        <w:t>också</w:t>
      </w:r>
      <w:r w:rsidRPr="001C4C08">
        <w:rPr>
          <w:rFonts w:ascii="Palatino" w:eastAsia="Calibri" w:hAnsi="Palatino" w:cs="Calibri"/>
          <w:color w:val="000000" w:themeColor="text1"/>
          <w:sz w:val="18"/>
          <w:szCs w:val="18"/>
        </w:rPr>
        <w:t xml:space="preserve"> tagit två LEED </w:t>
      </w:r>
      <w:r w:rsidR="005E0688">
        <w:rPr>
          <w:rFonts w:ascii="Palatino" w:eastAsia="Calibri" w:hAnsi="Palatino" w:cs="Calibri"/>
          <w:color w:val="000000" w:themeColor="text1"/>
          <w:sz w:val="18"/>
          <w:szCs w:val="18"/>
        </w:rPr>
        <w:t>p</w:t>
      </w:r>
      <w:r w:rsidRPr="001C4C08">
        <w:rPr>
          <w:rFonts w:ascii="Palatino" w:eastAsia="Calibri" w:hAnsi="Palatino" w:cs="Calibri"/>
          <w:color w:val="000000" w:themeColor="text1"/>
          <w:sz w:val="18"/>
          <w:szCs w:val="18"/>
        </w:rPr>
        <w:t>ilotpoäng, ett för könsneutrala toaletter och det andra för dagsljustillgång för ytor och rum som inte används regelbundet.</w:t>
      </w:r>
    </w:p>
    <w:p w14:paraId="0B8CFFEA" w14:textId="77777777" w:rsidR="00375955" w:rsidRPr="001C4C08" w:rsidRDefault="00375955" w:rsidP="00C10322">
      <w:pPr>
        <w:spacing w:line="276" w:lineRule="auto"/>
        <w:ind w:right="142"/>
        <w:rPr>
          <w:rFonts w:ascii="Palatino" w:eastAsia="Calibri" w:hAnsi="Palatino" w:cs="Calibri"/>
          <w:color w:val="000000" w:themeColor="text1"/>
          <w:sz w:val="18"/>
          <w:szCs w:val="18"/>
        </w:rPr>
      </w:pPr>
    </w:p>
    <w:p w14:paraId="2F313570" w14:textId="77777777" w:rsidR="00CB37B1" w:rsidRPr="001C4C08" w:rsidRDefault="00CB37B1" w:rsidP="00C10322">
      <w:pPr>
        <w:spacing w:line="276" w:lineRule="auto"/>
        <w:ind w:right="142"/>
        <w:rPr>
          <w:rFonts w:ascii="Palatino" w:eastAsia="Calibri" w:hAnsi="Palatino" w:cs="Calibri"/>
          <w:color w:val="000000" w:themeColor="text1"/>
          <w:sz w:val="18"/>
          <w:szCs w:val="18"/>
        </w:rPr>
      </w:pPr>
    </w:p>
    <w:p w14:paraId="32355118" w14:textId="77777777" w:rsidR="00375955" w:rsidRPr="001C4C08" w:rsidRDefault="00375955" w:rsidP="00C10322">
      <w:pPr>
        <w:pBdr>
          <w:bottom w:val="single" w:sz="4" w:space="1" w:color="auto"/>
        </w:pBdr>
        <w:spacing w:line="276" w:lineRule="auto"/>
        <w:ind w:right="142"/>
        <w:rPr>
          <w:rFonts w:ascii="Palatino" w:eastAsia="Calibri" w:hAnsi="Palatino" w:cs="Calibri"/>
          <w:b/>
          <w:bCs/>
          <w:color w:val="000000" w:themeColor="text1"/>
          <w:sz w:val="18"/>
          <w:szCs w:val="18"/>
        </w:rPr>
      </w:pPr>
      <w:r w:rsidRPr="001C4C08">
        <w:rPr>
          <w:rFonts w:ascii="Palatino" w:eastAsia="Calibri" w:hAnsi="Palatino" w:cs="Calibri"/>
          <w:b/>
          <w:bCs/>
          <w:color w:val="000000" w:themeColor="text1"/>
          <w:sz w:val="18"/>
          <w:szCs w:val="18"/>
        </w:rPr>
        <w:t>Årets NollCO2-projekt</w:t>
      </w:r>
    </w:p>
    <w:p w14:paraId="4274CD93" w14:textId="77777777" w:rsidR="00375955" w:rsidRPr="001C4C08" w:rsidRDefault="00375955" w:rsidP="00C10322">
      <w:pPr>
        <w:spacing w:line="276" w:lineRule="auto"/>
        <w:ind w:right="142"/>
        <w:rPr>
          <w:rFonts w:ascii="Palatino" w:eastAsia="Calibri" w:hAnsi="Palatino" w:cs="Calibri"/>
          <w:color w:val="000000" w:themeColor="text1"/>
          <w:sz w:val="18"/>
          <w:szCs w:val="18"/>
        </w:rPr>
      </w:pPr>
    </w:p>
    <w:p w14:paraId="746DB8F2" w14:textId="162421E4" w:rsidR="00375955" w:rsidRPr="001C4C08" w:rsidRDefault="00375955" w:rsidP="00C10322">
      <w:pPr>
        <w:spacing w:line="276" w:lineRule="auto"/>
        <w:ind w:right="142"/>
        <w:rPr>
          <w:rFonts w:ascii="Palatino" w:eastAsia="Calibri" w:hAnsi="Palatino" w:cs="Calibri"/>
          <w:color w:val="000000" w:themeColor="text1"/>
          <w:sz w:val="18"/>
          <w:szCs w:val="18"/>
        </w:rPr>
      </w:pPr>
      <w:r w:rsidRPr="001C4C08">
        <w:rPr>
          <w:rFonts w:ascii="Palatino" w:eastAsia="Calibri" w:hAnsi="Palatino" w:cs="Calibri"/>
          <w:b/>
          <w:bCs/>
          <w:color w:val="000000" w:themeColor="text1"/>
          <w:sz w:val="18"/>
          <w:szCs w:val="18"/>
        </w:rPr>
        <w:t xml:space="preserve">Projekt: </w:t>
      </w:r>
      <w:r w:rsidR="00EC3BBE" w:rsidRPr="001C4C08">
        <w:rPr>
          <w:rFonts w:ascii="Palatino" w:eastAsia="Calibri" w:hAnsi="Palatino" w:cs="Calibri"/>
          <w:b/>
          <w:bCs/>
          <w:color w:val="000000" w:themeColor="text1"/>
          <w:sz w:val="18"/>
          <w:szCs w:val="18"/>
        </w:rPr>
        <w:t>Effekten 13</w:t>
      </w:r>
      <w:r w:rsidRPr="001C4C08">
        <w:rPr>
          <w:rFonts w:ascii="Palatino" w:eastAsia="Calibri" w:hAnsi="Palatino" w:cs="Calibri"/>
          <w:color w:val="000000" w:themeColor="text1"/>
          <w:sz w:val="18"/>
          <w:szCs w:val="18"/>
        </w:rPr>
        <w:br/>
        <w:t xml:space="preserve">Företag: </w:t>
      </w:r>
      <w:r w:rsidR="00EC3BBE" w:rsidRPr="001C4C08">
        <w:rPr>
          <w:rFonts w:ascii="Palatino" w:eastAsia="Calibri" w:hAnsi="Palatino" w:cs="Calibri"/>
          <w:color w:val="000000" w:themeColor="text1"/>
          <w:sz w:val="18"/>
          <w:szCs w:val="18"/>
        </w:rPr>
        <w:t>Castellum</w:t>
      </w:r>
    </w:p>
    <w:p w14:paraId="64CED9F8" w14:textId="77777777" w:rsidR="00EC3BBE" w:rsidRPr="001C4C08" w:rsidRDefault="00375955" w:rsidP="00C10322">
      <w:pPr>
        <w:spacing w:line="276" w:lineRule="auto"/>
        <w:ind w:right="142"/>
        <w:rPr>
          <w:rFonts w:ascii="Palatino" w:eastAsia="Calibri" w:hAnsi="Palatino" w:cs="Calibri"/>
          <w:color w:val="000000" w:themeColor="text1"/>
          <w:sz w:val="18"/>
          <w:szCs w:val="18"/>
        </w:rPr>
      </w:pPr>
      <w:r w:rsidRPr="001C4C08">
        <w:rPr>
          <w:rFonts w:ascii="Palatino" w:eastAsia="Calibri" w:hAnsi="Palatino" w:cs="Calibri"/>
          <w:color w:val="000000" w:themeColor="text1"/>
          <w:sz w:val="18"/>
          <w:szCs w:val="18"/>
        </w:rPr>
        <w:t xml:space="preserve">Ort: </w:t>
      </w:r>
      <w:r w:rsidR="00EC3BBE" w:rsidRPr="001C4C08">
        <w:rPr>
          <w:rFonts w:ascii="Palatino" w:eastAsia="Calibri" w:hAnsi="Palatino" w:cs="Calibri"/>
          <w:color w:val="000000" w:themeColor="text1"/>
          <w:sz w:val="18"/>
          <w:szCs w:val="18"/>
        </w:rPr>
        <w:t>Västerås</w:t>
      </w:r>
    </w:p>
    <w:p w14:paraId="4E58D15C" w14:textId="77777777" w:rsidR="008D334C" w:rsidRPr="001C4C08" w:rsidRDefault="008D334C" w:rsidP="00C10322">
      <w:pPr>
        <w:spacing w:line="276" w:lineRule="auto"/>
        <w:ind w:right="142"/>
        <w:rPr>
          <w:rFonts w:ascii="Palatino" w:eastAsia="Calibri" w:hAnsi="Palatino" w:cs="Calibri"/>
          <w:color w:val="000000" w:themeColor="text1"/>
          <w:sz w:val="18"/>
          <w:szCs w:val="18"/>
        </w:rPr>
      </w:pPr>
    </w:p>
    <w:p w14:paraId="4AD8CA7A" w14:textId="0810B26A" w:rsidR="00EC3BBE" w:rsidRPr="001C4C08" w:rsidRDefault="00EC3BBE" w:rsidP="00C10322">
      <w:pPr>
        <w:spacing w:line="276" w:lineRule="auto"/>
        <w:ind w:right="142"/>
        <w:rPr>
          <w:rFonts w:ascii="Palatino" w:eastAsia="Calibri" w:hAnsi="Palatino" w:cs="Calibri"/>
          <w:color w:val="000000" w:themeColor="text1"/>
          <w:sz w:val="18"/>
          <w:szCs w:val="18"/>
        </w:rPr>
      </w:pPr>
      <w:r w:rsidRPr="001C4C08">
        <w:rPr>
          <w:rFonts w:ascii="Palatino" w:eastAsia="Calibri" w:hAnsi="Palatino" w:cs="Calibri"/>
          <w:color w:val="000000" w:themeColor="text1"/>
          <w:sz w:val="18"/>
          <w:szCs w:val="18"/>
        </w:rPr>
        <w:t xml:space="preserve">Effekten 13 är en nybyggnation och Northvolts nya kontorsfastighet </w:t>
      </w:r>
      <w:r w:rsidR="008D334C" w:rsidRPr="001C4C08">
        <w:rPr>
          <w:rFonts w:ascii="Palatino" w:eastAsia="Calibri" w:hAnsi="Palatino" w:cs="Calibri"/>
          <w:color w:val="000000" w:themeColor="text1"/>
          <w:sz w:val="18"/>
          <w:szCs w:val="18"/>
        </w:rPr>
        <w:t xml:space="preserve">i Västerås </w:t>
      </w:r>
      <w:r w:rsidRPr="001C4C08">
        <w:rPr>
          <w:rFonts w:ascii="Palatino" w:eastAsia="Calibri" w:hAnsi="Palatino" w:cs="Calibri"/>
          <w:color w:val="000000" w:themeColor="text1"/>
          <w:sz w:val="18"/>
          <w:szCs w:val="18"/>
        </w:rPr>
        <w:t>om c</w:t>
      </w:r>
      <w:r w:rsidR="008D334C" w:rsidRPr="001C4C08">
        <w:rPr>
          <w:rFonts w:ascii="Palatino" w:eastAsia="Calibri" w:hAnsi="Palatino" w:cs="Calibri"/>
          <w:color w:val="000000" w:themeColor="text1"/>
          <w:sz w:val="18"/>
          <w:szCs w:val="18"/>
        </w:rPr>
        <w:t>irka</w:t>
      </w:r>
      <w:r w:rsidRPr="001C4C08">
        <w:rPr>
          <w:rFonts w:ascii="Palatino" w:eastAsia="Calibri" w:hAnsi="Palatino" w:cs="Calibri"/>
          <w:color w:val="000000" w:themeColor="text1"/>
          <w:sz w:val="18"/>
          <w:szCs w:val="18"/>
        </w:rPr>
        <w:t xml:space="preserve"> 15 400 kvm</w:t>
      </w:r>
      <w:r w:rsidR="008D334C" w:rsidRPr="001C4C08">
        <w:rPr>
          <w:rFonts w:ascii="Palatino" w:eastAsia="Calibri" w:hAnsi="Palatino" w:cs="Calibri"/>
          <w:color w:val="000000" w:themeColor="text1"/>
          <w:sz w:val="18"/>
          <w:szCs w:val="18"/>
        </w:rPr>
        <w:t xml:space="preserve">. </w:t>
      </w:r>
      <w:r w:rsidRPr="001C4C08">
        <w:rPr>
          <w:rFonts w:ascii="Palatino" w:eastAsia="Calibri" w:hAnsi="Palatino" w:cs="Calibri"/>
          <w:color w:val="000000" w:themeColor="text1"/>
          <w:sz w:val="18"/>
          <w:szCs w:val="18"/>
        </w:rPr>
        <w:t>Stommen är en så kallad ”hybridstomme”, en kombinerad trä-/betongstomme</w:t>
      </w:r>
      <w:r w:rsidR="008D334C" w:rsidRPr="001C4C08">
        <w:rPr>
          <w:rFonts w:ascii="Palatino" w:eastAsia="Calibri" w:hAnsi="Palatino" w:cs="Calibri"/>
          <w:color w:val="000000" w:themeColor="text1"/>
          <w:sz w:val="18"/>
          <w:szCs w:val="18"/>
        </w:rPr>
        <w:t xml:space="preserve"> med </w:t>
      </w:r>
      <w:r w:rsidRPr="001C4C08">
        <w:rPr>
          <w:rFonts w:ascii="Palatino" w:eastAsia="Calibri" w:hAnsi="Palatino" w:cs="Calibri"/>
          <w:color w:val="000000" w:themeColor="text1"/>
          <w:sz w:val="18"/>
          <w:szCs w:val="18"/>
        </w:rPr>
        <w:t xml:space="preserve">ett visuellt tilltalande uttryck </w:t>
      </w:r>
      <w:r w:rsidR="008D334C" w:rsidRPr="001C4C08">
        <w:rPr>
          <w:rFonts w:ascii="Palatino" w:eastAsia="Calibri" w:hAnsi="Palatino" w:cs="Calibri"/>
          <w:color w:val="000000" w:themeColor="text1"/>
          <w:sz w:val="18"/>
          <w:szCs w:val="18"/>
        </w:rPr>
        <w:t xml:space="preserve">som även </w:t>
      </w:r>
      <w:r w:rsidRPr="001C4C08">
        <w:rPr>
          <w:rFonts w:ascii="Palatino" w:eastAsia="Calibri" w:hAnsi="Palatino" w:cs="Calibri"/>
          <w:color w:val="000000" w:themeColor="text1"/>
          <w:sz w:val="18"/>
          <w:szCs w:val="18"/>
        </w:rPr>
        <w:t>minska</w:t>
      </w:r>
      <w:r w:rsidR="008D334C" w:rsidRPr="001C4C08">
        <w:rPr>
          <w:rFonts w:ascii="Palatino" w:eastAsia="Calibri" w:hAnsi="Palatino" w:cs="Calibri"/>
          <w:color w:val="000000" w:themeColor="text1"/>
          <w:sz w:val="18"/>
          <w:szCs w:val="18"/>
        </w:rPr>
        <w:t>r</w:t>
      </w:r>
      <w:r w:rsidRPr="001C4C08">
        <w:rPr>
          <w:rFonts w:ascii="Palatino" w:eastAsia="Calibri" w:hAnsi="Palatino" w:cs="Calibri"/>
          <w:color w:val="000000" w:themeColor="text1"/>
          <w:sz w:val="18"/>
          <w:szCs w:val="18"/>
        </w:rPr>
        <w:t xml:space="preserve"> koldioxidutsläpp. Takytorna täcks</w:t>
      </w:r>
      <w:r w:rsidR="008D334C" w:rsidRPr="001C4C08">
        <w:rPr>
          <w:rFonts w:ascii="Palatino" w:eastAsia="Calibri" w:hAnsi="Palatino" w:cs="Calibri"/>
          <w:color w:val="000000" w:themeColor="text1"/>
          <w:sz w:val="18"/>
          <w:szCs w:val="18"/>
        </w:rPr>
        <w:t xml:space="preserve"> av </w:t>
      </w:r>
      <w:r w:rsidRPr="001C4C08">
        <w:rPr>
          <w:rFonts w:ascii="Palatino" w:eastAsia="Calibri" w:hAnsi="Palatino" w:cs="Calibri"/>
          <w:color w:val="000000" w:themeColor="text1"/>
          <w:sz w:val="18"/>
          <w:szCs w:val="18"/>
        </w:rPr>
        <w:t>solceller och terrasser</w:t>
      </w:r>
      <w:r w:rsidR="008D334C" w:rsidRPr="001C4C08">
        <w:rPr>
          <w:rFonts w:ascii="Palatino" w:eastAsia="Calibri" w:hAnsi="Palatino" w:cs="Calibri"/>
          <w:color w:val="000000" w:themeColor="text1"/>
          <w:sz w:val="18"/>
          <w:szCs w:val="18"/>
        </w:rPr>
        <w:t>na</w:t>
      </w:r>
      <w:r w:rsidRPr="001C4C08">
        <w:rPr>
          <w:rFonts w:ascii="Palatino" w:eastAsia="Calibri" w:hAnsi="Palatino" w:cs="Calibri"/>
          <w:color w:val="000000" w:themeColor="text1"/>
          <w:sz w:val="18"/>
          <w:szCs w:val="18"/>
        </w:rPr>
        <w:t xml:space="preserve"> delvis med sedum. Den energi som alstras i solcellsanläggningen lagras i en ”</w:t>
      </w:r>
      <w:proofErr w:type="spellStart"/>
      <w:r w:rsidRPr="001C4C08">
        <w:rPr>
          <w:rFonts w:ascii="Palatino" w:eastAsia="Calibri" w:hAnsi="Palatino" w:cs="Calibri"/>
          <w:color w:val="000000" w:themeColor="text1"/>
          <w:sz w:val="18"/>
          <w:szCs w:val="18"/>
        </w:rPr>
        <w:t>powerbank</w:t>
      </w:r>
      <w:proofErr w:type="spellEnd"/>
      <w:r w:rsidRPr="001C4C08">
        <w:rPr>
          <w:rFonts w:ascii="Palatino" w:eastAsia="Calibri" w:hAnsi="Palatino" w:cs="Calibri"/>
          <w:color w:val="000000" w:themeColor="text1"/>
          <w:sz w:val="18"/>
          <w:szCs w:val="18"/>
        </w:rPr>
        <w:t>”</w:t>
      </w:r>
      <w:r w:rsidR="008D334C" w:rsidRPr="001C4C08">
        <w:rPr>
          <w:rFonts w:ascii="Palatino" w:eastAsia="Calibri" w:hAnsi="Palatino" w:cs="Calibri"/>
          <w:color w:val="000000" w:themeColor="text1"/>
          <w:sz w:val="18"/>
          <w:szCs w:val="18"/>
        </w:rPr>
        <w:t xml:space="preserve"> och h</w:t>
      </w:r>
      <w:r w:rsidRPr="001C4C08">
        <w:rPr>
          <w:rFonts w:ascii="Palatino" w:eastAsia="Calibri" w:hAnsi="Palatino" w:cs="Calibri"/>
          <w:color w:val="000000" w:themeColor="text1"/>
          <w:sz w:val="18"/>
          <w:szCs w:val="18"/>
        </w:rPr>
        <w:t>uset är självförsörjande</w:t>
      </w:r>
      <w:r w:rsidR="008D334C" w:rsidRPr="001C4C08">
        <w:rPr>
          <w:rFonts w:ascii="Palatino" w:eastAsia="Calibri" w:hAnsi="Palatino" w:cs="Calibri"/>
          <w:color w:val="000000" w:themeColor="text1"/>
          <w:sz w:val="18"/>
          <w:szCs w:val="18"/>
        </w:rPr>
        <w:t xml:space="preserve"> gällande </w:t>
      </w:r>
      <w:r w:rsidRPr="001C4C08">
        <w:rPr>
          <w:rFonts w:ascii="Palatino" w:eastAsia="Calibri" w:hAnsi="Palatino" w:cs="Calibri"/>
          <w:color w:val="000000" w:themeColor="text1"/>
          <w:sz w:val="18"/>
          <w:szCs w:val="18"/>
        </w:rPr>
        <w:t>värme/kyla</w:t>
      </w:r>
      <w:r w:rsidR="008D334C" w:rsidRPr="001C4C08">
        <w:rPr>
          <w:rFonts w:ascii="Palatino" w:eastAsia="Calibri" w:hAnsi="Palatino" w:cs="Calibri"/>
          <w:color w:val="000000" w:themeColor="text1"/>
          <w:sz w:val="18"/>
          <w:szCs w:val="18"/>
        </w:rPr>
        <w:t xml:space="preserve"> via </w:t>
      </w:r>
      <w:r w:rsidRPr="001C4C08">
        <w:rPr>
          <w:rFonts w:ascii="Palatino" w:eastAsia="Calibri" w:hAnsi="Palatino" w:cs="Calibri"/>
          <w:color w:val="000000" w:themeColor="text1"/>
          <w:sz w:val="18"/>
          <w:szCs w:val="18"/>
        </w:rPr>
        <w:t>en geoenergianläggning. Jämfört med gränsvärdet i NollCO2-certifieringen har man minskat utsläppen med 55</w:t>
      </w:r>
      <w:r w:rsidR="008D334C" w:rsidRPr="001C4C08">
        <w:rPr>
          <w:rFonts w:ascii="Palatino" w:eastAsia="Calibri" w:hAnsi="Palatino" w:cs="Calibri"/>
          <w:color w:val="000000" w:themeColor="text1"/>
          <w:sz w:val="18"/>
          <w:szCs w:val="18"/>
        </w:rPr>
        <w:t xml:space="preserve"> procent.</w:t>
      </w:r>
      <w:r w:rsidR="003D17E3" w:rsidRPr="001C4C08">
        <w:rPr>
          <w:rFonts w:ascii="Palatino" w:eastAsia="Calibri" w:hAnsi="Palatino" w:cs="Calibri"/>
          <w:color w:val="000000" w:themeColor="text1"/>
          <w:sz w:val="18"/>
          <w:szCs w:val="18"/>
        </w:rPr>
        <w:t xml:space="preserve"> Byggnaden har även designats för att i framtiden medge ändrad layout och en enkel omfördelning av ytor.</w:t>
      </w:r>
    </w:p>
    <w:p w14:paraId="067EFE3D" w14:textId="723709AD" w:rsidR="00EC3BBE" w:rsidRPr="001C4C08" w:rsidRDefault="002B2E5C" w:rsidP="002B2E5C">
      <w:pPr>
        <w:tabs>
          <w:tab w:val="left" w:pos="4661"/>
        </w:tabs>
        <w:spacing w:line="276" w:lineRule="auto"/>
        <w:ind w:right="142"/>
        <w:rPr>
          <w:rFonts w:ascii="Palatino Linotype" w:eastAsiaTheme="minorHAnsi" w:hAnsi="Palatino Linotype" w:cs="Arial"/>
          <w:color w:val="000000"/>
          <w:sz w:val="18"/>
          <w:szCs w:val="18"/>
          <w:lang w:eastAsia="en-US"/>
        </w:rPr>
      </w:pPr>
      <w:r w:rsidRPr="001C4C08">
        <w:rPr>
          <w:rFonts w:ascii="Palatino Linotype" w:eastAsiaTheme="minorHAnsi" w:hAnsi="Palatino Linotype" w:cs="Arial"/>
          <w:color w:val="000000"/>
          <w:sz w:val="18"/>
          <w:szCs w:val="18"/>
          <w:lang w:eastAsia="en-US"/>
        </w:rPr>
        <w:tab/>
      </w:r>
    </w:p>
    <w:p w14:paraId="783E5036" w14:textId="59C435A5" w:rsidR="00EC3BBE" w:rsidRPr="001C4C08" w:rsidRDefault="00EC3BBE" w:rsidP="00C10322">
      <w:pPr>
        <w:spacing w:line="276" w:lineRule="auto"/>
        <w:ind w:right="142"/>
        <w:rPr>
          <w:rFonts w:ascii="Palatino" w:eastAsia="Calibri" w:hAnsi="Palatino" w:cs="Calibri"/>
          <w:color w:val="000000" w:themeColor="text1"/>
          <w:sz w:val="18"/>
          <w:szCs w:val="18"/>
        </w:rPr>
      </w:pPr>
      <w:r w:rsidRPr="001C4C08">
        <w:rPr>
          <w:rFonts w:ascii="Palatino" w:eastAsia="Calibri" w:hAnsi="Palatino" w:cs="Calibri"/>
          <w:color w:val="000000" w:themeColor="text1"/>
          <w:sz w:val="18"/>
          <w:szCs w:val="18"/>
        </w:rPr>
        <w:t>Samtliga material och system har utretts utifrån ett koldioxidperspektiv i</w:t>
      </w:r>
      <w:r w:rsidR="00604CFB" w:rsidRPr="001C4C08">
        <w:rPr>
          <w:rFonts w:ascii="Palatino" w:eastAsia="Calibri" w:hAnsi="Palatino" w:cs="Calibri"/>
          <w:color w:val="000000" w:themeColor="text1"/>
          <w:sz w:val="18"/>
          <w:szCs w:val="18"/>
        </w:rPr>
        <w:t xml:space="preserve"> </w:t>
      </w:r>
      <w:r w:rsidRPr="001C4C08">
        <w:rPr>
          <w:rFonts w:ascii="Palatino" w:eastAsia="Calibri" w:hAnsi="Palatino" w:cs="Calibri"/>
          <w:color w:val="000000" w:themeColor="text1"/>
          <w:sz w:val="18"/>
          <w:szCs w:val="18"/>
        </w:rPr>
        <w:t xml:space="preserve">tät dialog mellan arkitekt, konstruktör och klimatsamordnare. Optimering av fastigheten har varit en viktig pusselbit för att få ner utsläppen. </w:t>
      </w:r>
      <w:r w:rsidR="00604CFB" w:rsidRPr="001C4C08">
        <w:rPr>
          <w:rFonts w:ascii="Palatino" w:eastAsia="Calibri" w:hAnsi="Palatino" w:cs="Calibri"/>
          <w:color w:val="000000" w:themeColor="text1"/>
          <w:sz w:val="18"/>
          <w:szCs w:val="18"/>
        </w:rPr>
        <w:t>Flera</w:t>
      </w:r>
      <w:r w:rsidRPr="001C4C08">
        <w:rPr>
          <w:rFonts w:ascii="Palatino" w:eastAsia="Calibri" w:hAnsi="Palatino" w:cs="Calibri"/>
          <w:color w:val="000000" w:themeColor="text1"/>
          <w:sz w:val="18"/>
          <w:szCs w:val="18"/>
        </w:rPr>
        <w:t xml:space="preserve"> </w:t>
      </w:r>
      <w:r w:rsidR="008D334C" w:rsidRPr="001C4C08">
        <w:rPr>
          <w:rFonts w:ascii="Palatino" w:eastAsia="Calibri" w:hAnsi="Palatino" w:cs="Calibri"/>
          <w:color w:val="000000" w:themeColor="text1"/>
          <w:sz w:val="18"/>
          <w:szCs w:val="18"/>
        </w:rPr>
        <w:t>konventionella</w:t>
      </w:r>
      <w:r w:rsidRPr="001C4C08">
        <w:rPr>
          <w:rFonts w:ascii="Palatino" w:eastAsia="Calibri" w:hAnsi="Palatino" w:cs="Calibri"/>
          <w:color w:val="000000" w:themeColor="text1"/>
          <w:sz w:val="18"/>
          <w:szCs w:val="18"/>
        </w:rPr>
        <w:t xml:space="preserve"> val och lösningar har ifrågasatts vilket lett till mindre materialåtgång och produkter med lägre klimat</w:t>
      </w:r>
      <w:r w:rsidR="0071499B" w:rsidRPr="001C4C08">
        <w:rPr>
          <w:rFonts w:ascii="Palatino" w:eastAsia="Calibri" w:hAnsi="Palatino" w:cs="Calibri"/>
          <w:color w:val="000000" w:themeColor="text1"/>
          <w:sz w:val="18"/>
          <w:szCs w:val="18"/>
        </w:rPr>
        <w:t>påverkan</w:t>
      </w:r>
      <w:r w:rsidRPr="001C4C08">
        <w:rPr>
          <w:rFonts w:ascii="Palatino" w:eastAsia="Calibri" w:hAnsi="Palatino" w:cs="Calibri"/>
          <w:color w:val="000000" w:themeColor="text1"/>
          <w:sz w:val="18"/>
          <w:szCs w:val="18"/>
        </w:rPr>
        <w:t>. I stället för byggbodar hyrdes befintliga lokaler vilket minskade energiåtgången</w:t>
      </w:r>
      <w:r w:rsidR="003D17E3" w:rsidRPr="001C4C08">
        <w:rPr>
          <w:rFonts w:ascii="Palatino" w:eastAsia="Calibri" w:hAnsi="Palatino" w:cs="Calibri"/>
          <w:color w:val="000000" w:themeColor="text1"/>
          <w:sz w:val="18"/>
          <w:szCs w:val="18"/>
        </w:rPr>
        <w:t xml:space="preserve">. Samtliga </w:t>
      </w:r>
      <w:r w:rsidRPr="001C4C08">
        <w:rPr>
          <w:rFonts w:ascii="Palatino" w:eastAsia="Calibri" w:hAnsi="Palatino" w:cs="Calibri"/>
          <w:color w:val="000000" w:themeColor="text1"/>
          <w:sz w:val="18"/>
          <w:szCs w:val="18"/>
        </w:rPr>
        <w:t xml:space="preserve">fordonstransporter och maskiner drevs på HVO 100 bränsle. </w:t>
      </w:r>
    </w:p>
    <w:p w14:paraId="058946E5" w14:textId="6EA9571D" w:rsidR="00375955" w:rsidRPr="001C4C08" w:rsidRDefault="00375955" w:rsidP="00C10322">
      <w:pPr>
        <w:spacing w:line="276" w:lineRule="auto"/>
        <w:ind w:right="142"/>
        <w:rPr>
          <w:rFonts w:ascii="Palatino" w:eastAsia="Calibri" w:hAnsi="Palatino" w:cs="Calibri"/>
          <w:color w:val="000000" w:themeColor="text1"/>
          <w:sz w:val="18"/>
          <w:szCs w:val="18"/>
        </w:rPr>
      </w:pPr>
    </w:p>
    <w:p w14:paraId="3C708E13" w14:textId="77777777" w:rsidR="001E12D1" w:rsidRPr="001C4C08" w:rsidRDefault="001E12D1" w:rsidP="00C10322">
      <w:pPr>
        <w:spacing w:line="276" w:lineRule="auto"/>
        <w:ind w:right="142"/>
        <w:rPr>
          <w:rFonts w:ascii="Palatino" w:eastAsia="Calibri" w:hAnsi="Palatino" w:cs="Calibri"/>
          <w:b/>
          <w:bCs/>
          <w:color w:val="000000" w:themeColor="text1"/>
          <w:sz w:val="18"/>
          <w:szCs w:val="18"/>
        </w:rPr>
      </w:pPr>
    </w:p>
    <w:p w14:paraId="15FF61AA" w14:textId="2F3513BE" w:rsidR="00375955" w:rsidRPr="001C4C08" w:rsidRDefault="00375955" w:rsidP="00C10322">
      <w:pPr>
        <w:spacing w:line="276" w:lineRule="auto"/>
        <w:ind w:right="142"/>
        <w:rPr>
          <w:rFonts w:ascii="Palatino" w:eastAsia="Calibri" w:hAnsi="Palatino" w:cs="Calibri"/>
          <w:color w:val="000000" w:themeColor="text1"/>
          <w:sz w:val="18"/>
          <w:szCs w:val="18"/>
        </w:rPr>
      </w:pPr>
      <w:r w:rsidRPr="001C4C08">
        <w:rPr>
          <w:rFonts w:ascii="Palatino" w:eastAsia="Calibri" w:hAnsi="Palatino" w:cs="Calibri"/>
          <w:b/>
          <w:bCs/>
          <w:color w:val="000000" w:themeColor="text1"/>
          <w:sz w:val="18"/>
          <w:szCs w:val="18"/>
        </w:rPr>
        <w:t xml:space="preserve">Projekt: </w:t>
      </w:r>
      <w:r w:rsidR="00EC3BBE" w:rsidRPr="001C4C08">
        <w:rPr>
          <w:rFonts w:ascii="Palatino" w:eastAsia="Calibri" w:hAnsi="Palatino" w:cs="Calibri"/>
          <w:b/>
          <w:bCs/>
          <w:color w:val="000000" w:themeColor="text1"/>
          <w:sz w:val="18"/>
          <w:szCs w:val="18"/>
        </w:rPr>
        <w:t xml:space="preserve">Innovationsprojekt Bålsta </w:t>
      </w:r>
      <w:r w:rsidRPr="001C4C08">
        <w:rPr>
          <w:rFonts w:ascii="Palatino" w:eastAsia="Calibri" w:hAnsi="Palatino" w:cs="Calibri"/>
          <w:color w:val="000000" w:themeColor="text1"/>
          <w:sz w:val="18"/>
          <w:szCs w:val="18"/>
        </w:rPr>
        <w:br/>
        <w:t xml:space="preserve">Företag: </w:t>
      </w:r>
      <w:proofErr w:type="spellStart"/>
      <w:r w:rsidR="00EC3BBE" w:rsidRPr="00FD6D10">
        <w:rPr>
          <w:rFonts w:ascii="Palatino" w:eastAsia="Calibri" w:hAnsi="Palatino" w:cs="Calibri"/>
          <w:color w:val="000000" w:themeColor="text1"/>
          <w:sz w:val="18"/>
          <w:szCs w:val="18"/>
        </w:rPr>
        <w:t>Distreal</w:t>
      </w:r>
      <w:proofErr w:type="spellEnd"/>
      <w:r w:rsidR="00FD6D10">
        <w:rPr>
          <w:rFonts w:ascii="Palatino" w:eastAsia="Calibri" w:hAnsi="Palatino" w:cs="Calibri"/>
          <w:color w:val="000000" w:themeColor="text1"/>
          <w:sz w:val="18"/>
          <w:szCs w:val="18"/>
        </w:rPr>
        <w:t>, NREP/Logicenter</w:t>
      </w:r>
      <w:r w:rsidR="0056448E">
        <w:rPr>
          <w:rFonts w:ascii="Palatino" w:eastAsia="Calibri" w:hAnsi="Palatino" w:cs="Calibri"/>
          <w:color w:val="000000" w:themeColor="text1"/>
          <w:sz w:val="18"/>
          <w:szCs w:val="18"/>
        </w:rPr>
        <w:t>s</w:t>
      </w:r>
    </w:p>
    <w:p w14:paraId="01526165" w14:textId="64402B9D" w:rsidR="00375955" w:rsidRPr="001C4C08" w:rsidRDefault="00375955" w:rsidP="00C10322">
      <w:pPr>
        <w:spacing w:line="276" w:lineRule="auto"/>
        <w:ind w:right="142"/>
        <w:rPr>
          <w:rFonts w:ascii="Palatino" w:eastAsia="Calibri" w:hAnsi="Palatino" w:cs="Calibri"/>
          <w:color w:val="000000" w:themeColor="text1"/>
          <w:sz w:val="18"/>
          <w:szCs w:val="18"/>
        </w:rPr>
      </w:pPr>
      <w:r w:rsidRPr="001C4C08">
        <w:rPr>
          <w:rFonts w:ascii="Palatino" w:eastAsia="Calibri" w:hAnsi="Palatino" w:cs="Calibri"/>
          <w:color w:val="000000" w:themeColor="text1"/>
          <w:sz w:val="18"/>
          <w:szCs w:val="18"/>
        </w:rPr>
        <w:t xml:space="preserve">Ort: </w:t>
      </w:r>
      <w:r w:rsidR="003D17E3" w:rsidRPr="001C4C08">
        <w:rPr>
          <w:rFonts w:ascii="Palatino" w:eastAsia="Calibri" w:hAnsi="Palatino" w:cs="Calibri"/>
          <w:color w:val="000000" w:themeColor="text1"/>
          <w:sz w:val="18"/>
          <w:szCs w:val="18"/>
        </w:rPr>
        <w:t xml:space="preserve">Bålsta, </w:t>
      </w:r>
      <w:r w:rsidR="00EC3BBE" w:rsidRPr="001C4C08">
        <w:rPr>
          <w:rFonts w:ascii="Palatino" w:eastAsia="Calibri" w:hAnsi="Palatino" w:cs="Calibri"/>
          <w:color w:val="000000" w:themeColor="text1"/>
          <w:sz w:val="18"/>
          <w:szCs w:val="18"/>
        </w:rPr>
        <w:t>Stockholm</w:t>
      </w:r>
    </w:p>
    <w:p w14:paraId="031C7767" w14:textId="77777777" w:rsidR="003D17E3" w:rsidRPr="001C4C08" w:rsidRDefault="003D17E3" w:rsidP="00C10322">
      <w:pPr>
        <w:spacing w:line="276" w:lineRule="auto"/>
        <w:ind w:right="142"/>
        <w:rPr>
          <w:rFonts w:ascii="Palatino" w:eastAsia="Calibri" w:hAnsi="Palatino" w:cs="Calibri"/>
          <w:color w:val="000000" w:themeColor="text1"/>
          <w:sz w:val="18"/>
          <w:szCs w:val="18"/>
        </w:rPr>
      </w:pPr>
    </w:p>
    <w:p w14:paraId="50D19AA7" w14:textId="68951686" w:rsidR="00E2635D" w:rsidRPr="001C4C08" w:rsidRDefault="00EC3BBE" w:rsidP="00C10322">
      <w:pPr>
        <w:spacing w:line="276" w:lineRule="auto"/>
        <w:ind w:right="142"/>
        <w:rPr>
          <w:rFonts w:ascii="Palatino" w:eastAsia="Calibri" w:hAnsi="Palatino" w:cs="Calibri"/>
          <w:color w:val="000000" w:themeColor="text1"/>
          <w:sz w:val="18"/>
          <w:szCs w:val="18"/>
        </w:rPr>
      </w:pPr>
      <w:r w:rsidRPr="001C4C08">
        <w:rPr>
          <w:rFonts w:ascii="Palatino" w:eastAsia="Calibri" w:hAnsi="Palatino" w:cs="Calibri"/>
          <w:color w:val="000000" w:themeColor="text1"/>
          <w:sz w:val="18"/>
          <w:szCs w:val="18"/>
        </w:rPr>
        <w:t xml:space="preserve">Innovationsprojekt Bålsta är en 21 000 kvm stor logistikbyggnad i Bålsta Kommun. Projektet är </w:t>
      </w:r>
      <w:r w:rsidR="008E4F3F" w:rsidRPr="001C4C08">
        <w:rPr>
          <w:rFonts w:ascii="Palatino" w:eastAsia="Calibri" w:hAnsi="Palatino" w:cs="Calibri"/>
          <w:color w:val="000000" w:themeColor="text1"/>
          <w:sz w:val="18"/>
          <w:szCs w:val="18"/>
        </w:rPr>
        <w:t xml:space="preserve">unikt i sitt slag och </w:t>
      </w:r>
      <w:r w:rsidRPr="001C4C08">
        <w:rPr>
          <w:rFonts w:ascii="Palatino" w:eastAsia="Calibri" w:hAnsi="Palatino" w:cs="Calibri"/>
          <w:color w:val="000000" w:themeColor="text1"/>
          <w:sz w:val="18"/>
          <w:szCs w:val="18"/>
        </w:rPr>
        <w:t>sprunget ur ett beslut att tänja gränser inom innovation och hållbarhet med målsättning</w:t>
      </w:r>
      <w:r w:rsidR="003D17E3" w:rsidRPr="001C4C08">
        <w:rPr>
          <w:rFonts w:ascii="Palatino" w:eastAsia="Calibri" w:hAnsi="Palatino" w:cs="Calibri"/>
          <w:color w:val="000000" w:themeColor="text1"/>
          <w:sz w:val="18"/>
          <w:szCs w:val="18"/>
        </w:rPr>
        <w:t>en</w:t>
      </w:r>
      <w:r w:rsidRPr="001C4C08">
        <w:rPr>
          <w:rFonts w:ascii="Palatino" w:eastAsia="Calibri" w:hAnsi="Palatino" w:cs="Calibri"/>
          <w:color w:val="000000" w:themeColor="text1"/>
          <w:sz w:val="18"/>
          <w:szCs w:val="18"/>
        </w:rPr>
        <w:t xml:space="preserve"> netto noll klimatutsläpp. </w:t>
      </w:r>
    </w:p>
    <w:p w14:paraId="76BCB8DC" w14:textId="77777777" w:rsidR="00E2635D" w:rsidRPr="001C4C08" w:rsidRDefault="00E2635D" w:rsidP="00C10322">
      <w:pPr>
        <w:spacing w:line="276" w:lineRule="auto"/>
        <w:ind w:right="142"/>
        <w:rPr>
          <w:rFonts w:ascii="Palatino" w:eastAsia="Calibri" w:hAnsi="Palatino" w:cs="Calibri"/>
          <w:color w:val="000000" w:themeColor="text1"/>
          <w:sz w:val="18"/>
          <w:szCs w:val="18"/>
        </w:rPr>
      </w:pPr>
    </w:p>
    <w:p w14:paraId="6FDFE12C" w14:textId="147BC52A" w:rsidR="00E2635D" w:rsidRPr="001C4C08" w:rsidRDefault="00E2635D" w:rsidP="00C10322">
      <w:pPr>
        <w:spacing w:line="276" w:lineRule="auto"/>
        <w:ind w:right="142"/>
        <w:rPr>
          <w:rFonts w:ascii="Palatino" w:eastAsia="Calibri" w:hAnsi="Palatino" w:cs="Calibri"/>
          <w:color w:val="000000" w:themeColor="text1"/>
          <w:sz w:val="18"/>
          <w:szCs w:val="18"/>
        </w:rPr>
      </w:pPr>
      <w:r w:rsidRPr="001C4C08">
        <w:rPr>
          <w:rFonts w:ascii="Palatino" w:eastAsia="Calibri" w:hAnsi="Palatino" w:cs="Calibri"/>
          <w:color w:val="000000" w:themeColor="text1"/>
          <w:sz w:val="18"/>
          <w:szCs w:val="18"/>
        </w:rPr>
        <w:t xml:space="preserve">Byggnaden är uppförd med en stomme av limträ och på taket ska solceller installeras. En batterilagring kommer att säkerställa en hållbar energiförsörjning. Uppvärmningen sker via bergvärme. </w:t>
      </w:r>
    </w:p>
    <w:p w14:paraId="79489097" w14:textId="77777777" w:rsidR="00E2635D" w:rsidRPr="001C4C08" w:rsidRDefault="00E2635D" w:rsidP="00C10322">
      <w:pPr>
        <w:spacing w:line="276" w:lineRule="auto"/>
        <w:ind w:right="142"/>
        <w:rPr>
          <w:rFonts w:ascii="Palatino" w:eastAsia="Calibri" w:hAnsi="Palatino" w:cs="Calibri"/>
          <w:color w:val="000000" w:themeColor="text1"/>
          <w:sz w:val="18"/>
          <w:szCs w:val="18"/>
        </w:rPr>
      </w:pPr>
    </w:p>
    <w:p w14:paraId="217CC5B0" w14:textId="4AB8B26D" w:rsidR="00E2635D" w:rsidRPr="001C4C08" w:rsidRDefault="00E2635D" w:rsidP="00C10322">
      <w:pPr>
        <w:spacing w:line="276" w:lineRule="auto"/>
        <w:ind w:right="142"/>
        <w:rPr>
          <w:rFonts w:ascii="Palatino" w:eastAsia="Calibri" w:hAnsi="Palatino" w:cs="Calibri"/>
          <w:color w:val="000000" w:themeColor="text1"/>
          <w:sz w:val="18"/>
          <w:szCs w:val="18"/>
        </w:rPr>
      </w:pPr>
      <w:r w:rsidRPr="001C4C08">
        <w:rPr>
          <w:rFonts w:ascii="Palatino" w:eastAsia="Calibri" w:hAnsi="Palatino" w:cs="Calibri"/>
          <w:color w:val="000000" w:themeColor="text1"/>
          <w:sz w:val="18"/>
          <w:szCs w:val="18"/>
        </w:rPr>
        <w:lastRenderedPageBreak/>
        <w:t>Projektet har bidragit till att skala upp småskaliga och innovativa tekniker och sätta nya produkter på marknaden. Bland annat togs en ny markplatta med ett högt slagginnehåll fram tillsammans med en leverantör, vilket minskar klimatavtrycket. Projektets klimatneutrala väggpaneler är också en ny lösning, som tagits fram med hjälp av en hampaproducent och en tillverkare av träpaneler.</w:t>
      </w:r>
    </w:p>
    <w:p w14:paraId="61D22BA9" w14:textId="77777777" w:rsidR="00EC3BBE" w:rsidRPr="001C4C08" w:rsidRDefault="00EC3BBE" w:rsidP="00C10322">
      <w:pPr>
        <w:spacing w:line="276" w:lineRule="auto"/>
        <w:ind w:right="142"/>
        <w:rPr>
          <w:rFonts w:ascii="Palatino" w:eastAsia="Calibri" w:hAnsi="Palatino" w:cs="Calibri"/>
          <w:color w:val="000000" w:themeColor="text1"/>
          <w:sz w:val="18"/>
          <w:szCs w:val="18"/>
        </w:rPr>
      </w:pPr>
    </w:p>
    <w:p w14:paraId="6474C1C3" w14:textId="60CD4718" w:rsidR="00EC3BBE" w:rsidRPr="001C4C08" w:rsidRDefault="006D3D65" w:rsidP="00C10322">
      <w:pPr>
        <w:spacing w:line="276" w:lineRule="auto"/>
        <w:ind w:right="142"/>
        <w:rPr>
          <w:rFonts w:ascii="Palatino" w:eastAsia="Calibri" w:hAnsi="Palatino" w:cs="Calibri"/>
          <w:color w:val="000000" w:themeColor="text1"/>
          <w:sz w:val="18"/>
          <w:szCs w:val="18"/>
        </w:rPr>
      </w:pPr>
      <w:r w:rsidRPr="001C4C08">
        <w:rPr>
          <w:rFonts w:ascii="Palatino" w:eastAsia="Calibri" w:hAnsi="Palatino" w:cs="Calibri"/>
          <w:color w:val="000000" w:themeColor="text1"/>
          <w:sz w:val="18"/>
          <w:szCs w:val="18"/>
        </w:rPr>
        <w:t xml:space="preserve">De </w:t>
      </w:r>
      <w:r w:rsidR="00EC3BBE" w:rsidRPr="001C4C08">
        <w:rPr>
          <w:rFonts w:ascii="Palatino" w:eastAsia="Calibri" w:hAnsi="Palatino" w:cs="Calibri"/>
          <w:color w:val="000000" w:themeColor="text1"/>
          <w:sz w:val="18"/>
          <w:szCs w:val="18"/>
        </w:rPr>
        <w:t>flesta tekniska lösning</w:t>
      </w:r>
      <w:r w:rsidR="00E2635D" w:rsidRPr="001C4C08">
        <w:rPr>
          <w:rFonts w:ascii="Palatino" w:eastAsia="Calibri" w:hAnsi="Palatino" w:cs="Calibri"/>
          <w:color w:val="000000" w:themeColor="text1"/>
          <w:sz w:val="18"/>
          <w:szCs w:val="18"/>
        </w:rPr>
        <w:t xml:space="preserve">ar </w:t>
      </w:r>
      <w:r w:rsidR="00EC3BBE" w:rsidRPr="001C4C08">
        <w:rPr>
          <w:rFonts w:ascii="Palatino" w:eastAsia="Calibri" w:hAnsi="Palatino" w:cs="Calibri"/>
          <w:color w:val="000000" w:themeColor="text1"/>
          <w:sz w:val="18"/>
          <w:szCs w:val="18"/>
        </w:rPr>
        <w:t>är prefabricerade för att minska spill</w:t>
      </w:r>
      <w:r w:rsidRPr="001C4C08">
        <w:rPr>
          <w:rFonts w:ascii="Palatino" w:eastAsia="Calibri" w:hAnsi="Palatino" w:cs="Calibri"/>
          <w:color w:val="000000" w:themeColor="text1"/>
          <w:sz w:val="18"/>
          <w:szCs w:val="18"/>
        </w:rPr>
        <w:t xml:space="preserve"> och i</w:t>
      </w:r>
      <w:r w:rsidR="00EC3BBE" w:rsidRPr="001C4C08">
        <w:rPr>
          <w:rFonts w:ascii="Palatino" w:eastAsia="Calibri" w:hAnsi="Palatino" w:cs="Calibri"/>
          <w:color w:val="000000" w:themeColor="text1"/>
          <w:sz w:val="18"/>
          <w:szCs w:val="18"/>
        </w:rPr>
        <w:t xml:space="preserve"> den mån det varit möjligt har man arbetat med återbruk</w:t>
      </w:r>
      <w:r w:rsidRPr="001C4C08">
        <w:rPr>
          <w:rFonts w:ascii="Palatino" w:eastAsia="Calibri" w:hAnsi="Palatino" w:cs="Calibri"/>
          <w:color w:val="000000" w:themeColor="text1"/>
          <w:sz w:val="18"/>
          <w:szCs w:val="18"/>
        </w:rPr>
        <w:t>.</w:t>
      </w:r>
      <w:r w:rsidR="00E2635D" w:rsidRPr="001C4C08">
        <w:rPr>
          <w:rFonts w:ascii="Palatino" w:eastAsia="Calibri" w:hAnsi="Palatino" w:cs="Calibri"/>
          <w:color w:val="000000" w:themeColor="text1"/>
          <w:sz w:val="18"/>
          <w:szCs w:val="18"/>
        </w:rPr>
        <w:t xml:space="preserve"> </w:t>
      </w:r>
    </w:p>
    <w:p w14:paraId="20B52E31" w14:textId="77777777" w:rsidR="00EC3BBE" w:rsidRPr="001C4C08" w:rsidRDefault="00EC3BBE" w:rsidP="00C10322">
      <w:pPr>
        <w:spacing w:line="276" w:lineRule="auto"/>
        <w:ind w:right="142"/>
        <w:rPr>
          <w:rFonts w:ascii="Palatino" w:eastAsia="Calibri" w:hAnsi="Palatino" w:cs="Calibri"/>
          <w:color w:val="000000" w:themeColor="text1"/>
          <w:sz w:val="18"/>
          <w:szCs w:val="18"/>
        </w:rPr>
      </w:pPr>
    </w:p>
    <w:p w14:paraId="278B4CDE" w14:textId="77777777" w:rsidR="00EC3BBE" w:rsidRPr="001C4C08" w:rsidRDefault="00EC3BBE" w:rsidP="00C10322">
      <w:pPr>
        <w:spacing w:line="276" w:lineRule="auto"/>
        <w:ind w:right="142"/>
        <w:rPr>
          <w:rFonts w:ascii="Palatino" w:eastAsia="Calibri" w:hAnsi="Palatino" w:cs="Calibri"/>
          <w:color w:val="000000" w:themeColor="text1"/>
          <w:sz w:val="18"/>
          <w:szCs w:val="18"/>
        </w:rPr>
      </w:pPr>
    </w:p>
    <w:p w14:paraId="7FCFA900" w14:textId="54793A18" w:rsidR="00AD7D4E" w:rsidRPr="001C4C08" w:rsidRDefault="00AD7D4E" w:rsidP="00C10322">
      <w:pPr>
        <w:pBdr>
          <w:bottom w:val="single" w:sz="4" w:space="1" w:color="auto"/>
        </w:pBdr>
        <w:spacing w:line="276" w:lineRule="auto"/>
        <w:ind w:right="142"/>
        <w:rPr>
          <w:rFonts w:ascii="Palatino" w:hAnsi="Palatino"/>
          <w:b/>
          <w:bCs/>
          <w:color w:val="000000" w:themeColor="text1"/>
          <w:sz w:val="18"/>
          <w:szCs w:val="18"/>
        </w:rPr>
      </w:pPr>
      <w:r w:rsidRPr="001C4C08">
        <w:rPr>
          <w:rFonts w:ascii="Palatino" w:eastAsia="Calibri" w:hAnsi="Palatino" w:cs="Calibri"/>
          <w:b/>
          <w:bCs/>
          <w:color w:val="000000" w:themeColor="text1"/>
          <w:sz w:val="18"/>
          <w:szCs w:val="18"/>
        </w:rPr>
        <w:t xml:space="preserve">Årets </w:t>
      </w:r>
      <w:r w:rsidR="00EA423D" w:rsidRPr="001C4C08">
        <w:rPr>
          <w:rFonts w:ascii="Palatino" w:eastAsia="Calibri" w:hAnsi="Palatino" w:cs="Calibri"/>
          <w:b/>
          <w:bCs/>
          <w:color w:val="000000" w:themeColor="text1"/>
          <w:sz w:val="18"/>
          <w:szCs w:val="18"/>
        </w:rPr>
        <w:t xml:space="preserve">utmärkelse för </w:t>
      </w:r>
      <w:r w:rsidR="00D83400" w:rsidRPr="001C4C08">
        <w:rPr>
          <w:rFonts w:ascii="Palatino" w:eastAsia="Calibri" w:hAnsi="Palatino" w:cs="Calibri"/>
          <w:b/>
          <w:bCs/>
          <w:color w:val="000000" w:themeColor="text1"/>
          <w:sz w:val="18"/>
          <w:szCs w:val="18"/>
        </w:rPr>
        <w:t>Hållbar infrastruktur</w:t>
      </w:r>
    </w:p>
    <w:p w14:paraId="6AE1A86E" w14:textId="21B9C905" w:rsidR="0035750F" w:rsidRPr="001C4C08" w:rsidRDefault="0015204E" w:rsidP="00C10322">
      <w:pPr>
        <w:pStyle w:val="Normalwebb"/>
        <w:shd w:val="clear" w:color="auto" w:fill="FFFFFF"/>
        <w:spacing w:line="276" w:lineRule="auto"/>
        <w:ind w:right="142"/>
        <w:rPr>
          <w:rFonts w:ascii="Palatino" w:eastAsia="Calibri" w:hAnsi="Palatino" w:cs="Calibri"/>
          <w:color w:val="000000" w:themeColor="text1"/>
          <w:sz w:val="18"/>
          <w:szCs w:val="18"/>
        </w:rPr>
      </w:pPr>
      <w:r w:rsidRPr="001C4C08">
        <w:rPr>
          <w:rFonts w:ascii="Palatino" w:eastAsia="Calibri" w:hAnsi="Palatino" w:cs="Calibri"/>
          <w:b/>
          <w:bCs/>
          <w:color w:val="000000" w:themeColor="text1"/>
          <w:sz w:val="18"/>
          <w:szCs w:val="18"/>
        </w:rPr>
        <w:t xml:space="preserve">Projekt: </w:t>
      </w:r>
      <w:r w:rsidR="00496B04" w:rsidRPr="001C4C08">
        <w:rPr>
          <w:rFonts w:ascii="Palatino" w:eastAsia="Calibri" w:hAnsi="Palatino" w:cs="Calibri"/>
          <w:b/>
          <w:bCs/>
          <w:color w:val="000000" w:themeColor="text1"/>
          <w:sz w:val="18"/>
          <w:szCs w:val="18"/>
        </w:rPr>
        <w:t xml:space="preserve">Masthuggskajen </w:t>
      </w:r>
      <w:proofErr w:type="spellStart"/>
      <w:r w:rsidR="005E0688">
        <w:rPr>
          <w:rFonts w:ascii="Palatino" w:eastAsia="Calibri" w:hAnsi="Palatino" w:cs="Calibri"/>
          <w:b/>
          <w:bCs/>
          <w:color w:val="000000" w:themeColor="text1"/>
          <w:sz w:val="18"/>
          <w:szCs w:val="18"/>
        </w:rPr>
        <w:t>a</w:t>
      </w:r>
      <w:r w:rsidR="00496B04" w:rsidRPr="001C4C08">
        <w:rPr>
          <w:rFonts w:ascii="Palatino" w:eastAsia="Calibri" w:hAnsi="Palatino" w:cs="Calibri"/>
          <w:b/>
          <w:bCs/>
          <w:color w:val="000000" w:themeColor="text1"/>
          <w:sz w:val="18"/>
          <w:szCs w:val="18"/>
        </w:rPr>
        <w:t>llmän</w:t>
      </w:r>
      <w:proofErr w:type="spellEnd"/>
      <w:r w:rsidR="00496B04" w:rsidRPr="001C4C08">
        <w:rPr>
          <w:rFonts w:ascii="Palatino" w:eastAsia="Calibri" w:hAnsi="Palatino" w:cs="Calibri"/>
          <w:b/>
          <w:bCs/>
          <w:color w:val="000000" w:themeColor="text1"/>
          <w:sz w:val="18"/>
          <w:szCs w:val="18"/>
        </w:rPr>
        <w:t xml:space="preserve"> </w:t>
      </w:r>
      <w:r w:rsidR="005E0688">
        <w:rPr>
          <w:rFonts w:ascii="Palatino" w:eastAsia="Calibri" w:hAnsi="Palatino" w:cs="Calibri"/>
          <w:b/>
          <w:bCs/>
          <w:color w:val="000000" w:themeColor="text1"/>
          <w:sz w:val="18"/>
          <w:szCs w:val="18"/>
        </w:rPr>
        <w:t>p</w:t>
      </w:r>
      <w:r w:rsidR="00496B04" w:rsidRPr="001C4C08">
        <w:rPr>
          <w:rFonts w:ascii="Palatino" w:eastAsia="Calibri" w:hAnsi="Palatino" w:cs="Calibri"/>
          <w:b/>
          <w:bCs/>
          <w:color w:val="000000" w:themeColor="text1"/>
          <w:sz w:val="18"/>
          <w:szCs w:val="18"/>
        </w:rPr>
        <w:t>latsmark</w:t>
      </w:r>
      <w:r w:rsidR="00496B04" w:rsidRPr="001C4C08">
        <w:rPr>
          <w:rFonts w:ascii="ArialMT" w:hAnsi="ArialMT"/>
          <w:sz w:val="16"/>
          <w:szCs w:val="16"/>
        </w:rPr>
        <w:br/>
      </w:r>
      <w:r w:rsidRPr="001C4C08">
        <w:rPr>
          <w:rFonts w:ascii="Palatino" w:eastAsia="Calibri" w:hAnsi="Palatino" w:cs="Calibri"/>
          <w:color w:val="000000" w:themeColor="text1"/>
          <w:sz w:val="18"/>
          <w:szCs w:val="18"/>
        </w:rPr>
        <w:t xml:space="preserve">Ansvariga: </w:t>
      </w:r>
      <w:proofErr w:type="spellStart"/>
      <w:r w:rsidR="00496B04" w:rsidRPr="001C4C08">
        <w:rPr>
          <w:rFonts w:ascii="Palatino" w:eastAsia="Calibri" w:hAnsi="Palatino" w:cs="Calibri"/>
          <w:color w:val="000000" w:themeColor="text1"/>
          <w:sz w:val="18"/>
          <w:szCs w:val="18"/>
        </w:rPr>
        <w:t>Göteborgs</w:t>
      </w:r>
      <w:proofErr w:type="spellEnd"/>
      <w:r w:rsidR="00496B04" w:rsidRPr="001C4C08">
        <w:rPr>
          <w:rFonts w:ascii="Palatino" w:eastAsia="Calibri" w:hAnsi="Palatino" w:cs="Calibri"/>
          <w:color w:val="000000" w:themeColor="text1"/>
          <w:sz w:val="18"/>
          <w:szCs w:val="18"/>
        </w:rPr>
        <w:t xml:space="preserve"> </w:t>
      </w:r>
      <w:r w:rsidR="00004050" w:rsidRPr="001C4C08">
        <w:rPr>
          <w:rFonts w:ascii="Palatino" w:eastAsia="Calibri" w:hAnsi="Palatino" w:cs="Calibri"/>
          <w:color w:val="000000" w:themeColor="text1"/>
          <w:sz w:val="18"/>
          <w:szCs w:val="18"/>
        </w:rPr>
        <w:t>s</w:t>
      </w:r>
      <w:r w:rsidR="00496B04" w:rsidRPr="001C4C08">
        <w:rPr>
          <w:rFonts w:ascii="Palatino" w:eastAsia="Calibri" w:hAnsi="Palatino" w:cs="Calibri"/>
          <w:color w:val="000000" w:themeColor="text1"/>
          <w:sz w:val="18"/>
          <w:szCs w:val="18"/>
        </w:rPr>
        <w:t>tad (</w:t>
      </w:r>
      <w:proofErr w:type="spellStart"/>
      <w:r w:rsidR="00496B04" w:rsidRPr="001C4C08">
        <w:rPr>
          <w:rFonts w:ascii="Palatino" w:eastAsia="Calibri" w:hAnsi="Palatino" w:cs="Calibri"/>
          <w:color w:val="000000" w:themeColor="text1"/>
          <w:sz w:val="18"/>
          <w:szCs w:val="18"/>
        </w:rPr>
        <w:t>exploateringsförvaltning</w:t>
      </w:r>
      <w:r w:rsidR="00C16CD2" w:rsidRPr="001C4C08">
        <w:rPr>
          <w:rFonts w:ascii="Palatino" w:eastAsia="Calibri" w:hAnsi="Palatino" w:cs="Calibri"/>
          <w:color w:val="000000" w:themeColor="text1"/>
          <w:sz w:val="18"/>
          <w:szCs w:val="18"/>
        </w:rPr>
        <w:t>en</w:t>
      </w:r>
      <w:proofErr w:type="spellEnd"/>
      <w:r w:rsidR="00496B04" w:rsidRPr="001C4C08">
        <w:rPr>
          <w:rFonts w:ascii="Palatino" w:eastAsia="Calibri" w:hAnsi="Palatino" w:cs="Calibri"/>
          <w:color w:val="000000" w:themeColor="text1"/>
          <w:sz w:val="18"/>
          <w:szCs w:val="18"/>
        </w:rPr>
        <w:t xml:space="preserve">), Peab </w:t>
      </w:r>
      <w:proofErr w:type="spellStart"/>
      <w:r w:rsidR="005E0688">
        <w:rPr>
          <w:rFonts w:ascii="Palatino" w:eastAsia="Calibri" w:hAnsi="Palatino" w:cs="Calibri"/>
          <w:color w:val="000000" w:themeColor="text1"/>
          <w:sz w:val="18"/>
          <w:szCs w:val="18"/>
        </w:rPr>
        <w:t>a</w:t>
      </w:r>
      <w:r w:rsidR="00496B04" w:rsidRPr="001C4C08">
        <w:rPr>
          <w:rFonts w:ascii="Palatino" w:eastAsia="Calibri" w:hAnsi="Palatino" w:cs="Calibri"/>
          <w:color w:val="000000" w:themeColor="text1"/>
          <w:sz w:val="18"/>
          <w:szCs w:val="18"/>
        </w:rPr>
        <w:t>nläggning</w:t>
      </w:r>
      <w:proofErr w:type="spellEnd"/>
      <w:r w:rsidR="00496B04" w:rsidRPr="001C4C08">
        <w:rPr>
          <w:rFonts w:ascii="Palatino" w:eastAsia="Calibri" w:hAnsi="Palatino" w:cs="Calibri"/>
          <w:color w:val="000000" w:themeColor="text1"/>
          <w:sz w:val="18"/>
          <w:szCs w:val="18"/>
        </w:rPr>
        <w:t xml:space="preserve">, </w:t>
      </w:r>
      <w:proofErr w:type="spellStart"/>
      <w:r w:rsidR="00496B04" w:rsidRPr="001C4C08">
        <w:rPr>
          <w:rFonts w:ascii="Palatino" w:eastAsia="Calibri" w:hAnsi="Palatino" w:cs="Calibri"/>
          <w:color w:val="000000" w:themeColor="text1"/>
          <w:sz w:val="18"/>
          <w:szCs w:val="18"/>
        </w:rPr>
        <w:t>Sweco</w:t>
      </w:r>
      <w:proofErr w:type="spellEnd"/>
      <w:r w:rsidR="00496B04" w:rsidRPr="001C4C08">
        <w:rPr>
          <w:rFonts w:ascii="Palatino" w:eastAsia="Calibri" w:hAnsi="Palatino" w:cs="Calibri"/>
          <w:color w:val="000000" w:themeColor="text1"/>
          <w:sz w:val="18"/>
          <w:szCs w:val="18"/>
        </w:rPr>
        <w:t xml:space="preserve">, </w:t>
      </w:r>
      <w:proofErr w:type="spellStart"/>
      <w:r w:rsidR="00496B04" w:rsidRPr="001C4C08">
        <w:rPr>
          <w:rFonts w:ascii="Palatino" w:eastAsia="Calibri" w:hAnsi="Palatino" w:cs="Calibri"/>
          <w:color w:val="000000" w:themeColor="text1"/>
          <w:sz w:val="18"/>
          <w:szCs w:val="18"/>
        </w:rPr>
        <w:t>Ramboll</w:t>
      </w:r>
      <w:proofErr w:type="spellEnd"/>
      <w:r w:rsidR="00496B04" w:rsidRPr="001C4C08">
        <w:rPr>
          <w:rFonts w:ascii="Palatino" w:hAnsi="Palatino"/>
          <w:sz w:val="18"/>
          <w:szCs w:val="18"/>
        </w:rPr>
        <w:br/>
      </w:r>
      <w:r w:rsidRPr="001C4C08">
        <w:rPr>
          <w:rFonts w:ascii="Palatino" w:eastAsia="Calibri" w:hAnsi="Palatino" w:cs="Calibri"/>
          <w:color w:val="000000" w:themeColor="text1"/>
          <w:sz w:val="18"/>
          <w:szCs w:val="18"/>
        </w:rPr>
        <w:t xml:space="preserve">Ort: </w:t>
      </w:r>
      <w:r w:rsidR="00496B04" w:rsidRPr="001C4C08">
        <w:rPr>
          <w:rFonts w:ascii="Palatino" w:eastAsia="Calibri" w:hAnsi="Palatino" w:cs="Calibri"/>
          <w:color w:val="000000" w:themeColor="text1"/>
          <w:sz w:val="18"/>
          <w:szCs w:val="18"/>
        </w:rPr>
        <w:t>Göteborg</w:t>
      </w:r>
    </w:p>
    <w:p w14:paraId="08F045C6" w14:textId="77777777" w:rsidR="002B2E5C" w:rsidRPr="001C4C08" w:rsidRDefault="00C16CD2" w:rsidP="00C10322">
      <w:pPr>
        <w:pStyle w:val="Normalwebb"/>
        <w:shd w:val="clear" w:color="auto" w:fill="FFFFFF"/>
        <w:spacing w:line="276" w:lineRule="auto"/>
        <w:ind w:right="142"/>
        <w:rPr>
          <w:rFonts w:ascii="Palatino" w:eastAsia="Calibri" w:hAnsi="Palatino" w:cs="Calibri"/>
          <w:color w:val="000000" w:themeColor="text1"/>
          <w:sz w:val="18"/>
          <w:szCs w:val="18"/>
        </w:rPr>
      </w:pPr>
      <w:r w:rsidRPr="001C4C08">
        <w:rPr>
          <w:rFonts w:ascii="Palatino" w:eastAsia="Calibri" w:hAnsi="Palatino" w:cs="Calibri"/>
          <w:color w:val="000000" w:themeColor="text1"/>
          <w:sz w:val="18"/>
          <w:szCs w:val="18"/>
        </w:rPr>
        <w:t>Centralt v</w:t>
      </w:r>
      <w:r w:rsidR="00496B04" w:rsidRPr="001C4C08">
        <w:rPr>
          <w:rFonts w:ascii="Palatino" w:eastAsia="Calibri" w:hAnsi="Palatino" w:cs="Calibri"/>
          <w:color w:val="000000" w:themeColor="text1"/>
          <w:sz w:val="18"/>
          <w:szCs w:val="18"/>
        </w:rPr>
        <w:t xml:space="preserve">id </w:t>
      </w:r>
      <w:r w:rsidR="00004050" w:rsidRPr="001C4C08">
        <w:rPr>
          <w:rFonts w:ascii="Palatino" w:eastAsia="Calibri" w:hAnsi="Palatino" w:cs="Calibri"/>
          <w:color w:val="000000" w:themeColor="text1"/>
          <w:sz w:val="18"/>
          <w:szCs w:val="18"/>
        </w:rPr>
        <w:t>älven</w:t>
      </w:r>
      <w:r w:rsidR="00496B04" w:rsidRPr="001C4C08">
        <w:rPr>
          <w:rFonts w:ascii="Palatino" w:eastAsia="Calibri" w:hAnsi="Palatino" w:cs="Calibri"/>
          <w:color w:val="000000" w:themeColor="text1"/>
          <w:sz w:val="18"/>
          <w:szCs w:val="18"/>
        </w:rPr>
        <w:t xml:space="preserve"> </w:t>
      </w:r>
      <w:r w:rsidR="00004050" w:rsidRPr="001C4C08">
        <w:rPr>
          <w:rFonts w:ascii="Palatino" w:eastAsia="Calibri" w:hAnsi="Palatino" w:cs="Calibri"/>
          <w:color w:val="000000" w:themeColor="text1"/>
          <w:sz w:val="18"/>
          <w:szCs w:val="18"/>
        </w:rPr>
        <w:t>påg</w:t>
      </w:r>
      <w:r w:rsidR="00604CFB" w:rsidRPr="001C4C08">
        <w:rPr>
          <w:rFonts w:ascii="Palatino" w:eastAsia="Calibri" w:hAnsi="Palatino" w:cs="Calibri"/>
          <w:color w:val="000000" w:themeColor="text1"/>
          <w:sz w:val="18"/>
          <w:szCs w:val="18"/>
        </w:rPr>
        <w:t>å</w:t>
      </w:r>
      <w:r w:rsidR="00004050" w:rsidRPr="001C4C08">
        <w:rPr>
          <w:rFonts w:ascii="Palatino" w:eastAsia="Calibri" w:hAnsi="Palatino" w:cs="Calibri"/>
          <w:color w:val="000000" w:themeColor="text1"/>
          <w:sz w:val="18"/>
          <w:szCs w:val="18"/>
        </w:rPr>
        <w:t>r</w:t>
      </w:r>
      <w:r w:rsidR="00496B04" w:rsidRPr="001C4C08">
        <w:rPr>
          <w:rFonts w:ascii="Palatino" w:eastAsia="Calibri" w:hAnsi="Palatino" w:cs="Calibri"/>
          <w:color w:val="000000" w:themeColor="text1"/>
          <w:sz w:val="18"/>
          <w:szCs w:val="18"/>
        </w:rPr>
        <w:t xml:space="preserve"> </w:t>
      </w:r>
      <w:r w:rsidRPr="001C4C08">
        <w:rPr>
          <w:rFonts w:ascii="Palatino" w:eastAsia="Calibri" w:hAnsi="Palatino" w:cs="Calibri"/>
          <w:color w:val="000000" w:themeColor="text1"/>
          <w:sz w:val="18"/>
          <w:szCs w:val="18"/>
        </w:rPr>
        <w:t xml:space="preserve">just nu </w:t>
      </w:r>
      <w:r w:rsidR="00496B04" w:rsidRPr="001C4C08">
        <w:rPr>
          <w:rFonts w:ascii="Palatino" w:eastAsia="Calibri" w:hAnsi="Palatino" w:cs="Calibri"/>
          <w:color w:val="000000" w:themeColor="text1"/>
          <w:sz w:val="18"/>
          <w:szCs w:val="18"/>
        </w:rPr>
        <w:t>ett av</w:t>
      </w:r>
      <w:r w:rsidRPr="001C4C08">
        <w:rPr>
          <w:rFonts w:ascii="Palatino" w:eastAsia="Calibri" w:hAnsi="Palatino" w:cs="Calibri"/>
          <w:color w:val="000000" w:themeColor="text1"/>
          <w:sz w:val="18"/>
          <w:szCs w:val="18"/>
        </w:rPr>
        <w:t xml:space="preserve"> Göteborgs</w:t>
      </w:r>
      <w:r w:rsidR="00496B04" w:rsidRPr="001C4C08">
        <w:rPr>
          <w:rFonts w:ascii="Palatino" w:eastAsia="Calibri" w:hAnsi="Palatino" w:cs="Calibri"/>
          <w:color w:val="000000" w:themeColor="text1"/>
          <w:sz w:val="18"/>
          <w:szCs w:val="18"/>
        </w:rPr>
        <w:t xml:space="preserve"> </w:t>
      </w:r>
      <w:r w:rsidR="00004050" w:rsidRPr="001C4C08">
        <w:rPr>
          <w:rFonts w:ascii="Palatino" w:eastAsia="Calibri" w:hAnsi="Palatino" w:cs="Calibri"/>
          <w:color w:val="000000" w:themeColor="text1"/>
          <w:sz w:val="18"/>
          <w:szCs w:val="18"/>
        </w:rPr>
        <w:t>största</w:t>
      </w:r>
      <w:r w:rsidR="00496B04" w:rsidRPr="001C4C08">
        <w:rPr>
          <w:rFonts w:ascii="Palatino" w:eastAsia="Calibri" w:hAnsi="Palatino" w:cs="Calibri"/>
          <w:color w:val="000000" w:themeColor="text1"/>
          <w:sz w:val="18"/>
          <w:szCs w:val="18"/>
        </w:rPr>
        <w:t xml:space="preserve"> stadsutvecklingsprojekt. Masthuggskajen utvecklas med cirka 1 300 nya </w:t>
      </w:r>
      <w:r w:rsidR="00004050" w:rsidRPr="001C4C08">
        <w:rPr>
          <w:rFonts w:ascii="Palatino" w:eastAsia="Calibri" w:hAnsi="Palatino" w:cs="Calibri"/>
          <w:color w:val="000000" w:themeColor="text1"/>
          <w:sz w:val="18"/>
          <w:szCs w:val="18"/>
        </w:rPr>
        <w:t>bostäder</w:t>
      </w:r>
      <w:r w:rsidR="00496B04" w:rsidRPr="001C4C08">
        <w:rPr>
          <w:rFonts w:ascii="Palatino" w:eastAsia="Calibri" w:hAnsi="Palatino" w:cs="Calibri"/>
          <w:color w:val="000000" w:themeColor="text1"/>
          <w:sz w:val="18"/>
          <w:szCs w:val="18"/>
        </w:rPr>
        <w:t xml:space="preserve">, </w:t>
      </w:r>
      <w:r w:rsidR="00004050" w:rsidRPr="001C4C08">
        <w:rPr>
          <w:rFonts w:ascii="Palatino" w:eastAsia="Calibri" w:hAnsi="Palatino" w:cs="Calibri"/>
          <w:color w:val="000000" w:themeColor="text1"/>
          <w:sz w:val="18"/>
          <w:szCs w:val="18"/>
        </w:rPr>
        <w:t>närmare</w:t>
      </w:r>
      <w:r w:rsidR="00496B04" w:rsidRPr="001C4C08">
        <w:rPr>
          <w:rFonts w:ascii="Palatino" w:eastAsia="Calibri" w:hAnsi="Palatino" w:cs="Calibri"/>
          <w:color w:val="000000" w:themeColor="text1"/>
          <w:sz w:val="18"/>
          <w:szCs w:val="18"/>
        </w:rPr>
        <w:t xml:space="preserve"> 6 000 arbetsplatser, hotell, </w:t>
      </w:r>
      <w:r w:rsidR="00004050" w:rsidRPr="001C4C08">
        <w:rPr>
          <w:rFonts w:ascii="Palatino" w:eastAsia="Calibri" w:hAnsi="Palatino" w:cs="Calibri"/>
          <w:color w:val="000000" w:themeColor="text1"/>
          <w:sz w:val="18"/>
          <w:szCs w:val="18"/>
        </w:rPr>
        <w:t>förskolor</w:t>
      </w:r>
      <w:r w:rsidR="00496B04" w:rsidRPr="001C4C08">
        <w:rPr>
          <w:rFonts w:ascii="Palatino" w:eastAsia="Calibri" w:hAnsi="Palatino" w:cs="Calibri"/>
          <w:color w:val="000000" w:themeColor="text1"/>
          <w:sz w:val="18"/>
          <w:szCs w:val="18"/>
        </w:rPr>
        <w:t>, nya torg, gator och parker. Byggnationen kompletterar de gamla kvarteren</w:t>
      </w:r>
      <w:r w:rsidRPr="001C4C08">
        <w:rPr>
          <w:rFonts w:ascii="Palatino" w:eastAsia="Calibri" w:hAnsi="Palatino" w:cs="Calibri"/>
          <w:color w:val="000000" w:themeColor="text1"/>
          <w:sz w:val="18"/>
          <w:szCs w:val="18"/>
        </w:rPr>
        <w:t xml:space="preserve"> och p</w:t>
      </w:r>
      <w:r w:rsidR="00496B04" w:rsidRPr="001C4C08">
        <w:rPr>
          <w:rFonts w:ascii="Palatino" w:eastAsia="Calibri" w:hAnsi="Palatino" w:cs="Calibri"/>
          <w:color w:val="000000" w:themeColor="text1"/>
          <w:sz w:val="18"/>
          <w:szCs w:val="18"/>
        </w:rPr>
        <w:t xml:space="preserve">rojektet har stort fokus </w:t>
      </w:r>
      <w:proofErr w:type="spellStart"/>
      <w:r w:rsidR="00496B04" w:rsidRPr="001C4C08">
        <w:rPr>
          <w:rFonts w:ascii="Palatino" w:eastAsia="Calibri" w:hAnsi="Palatino" w:cs="Calibri"/>
          <w:color w:val="000000" w:themeColor="text1"/>
          <w:sz w:val="18"/>
          <w:szCs w:val="18"/>
        </w:rPr>
        <w:t>pa</w:t>
      </w:r>
      <w:proofErr w:type="spellEnd"/>
      <w:r w:rsidR="00496B04" w:rsidRPr="001C4C08">
        <w:rPr>
          <w:rFonts w:ascii="Palatino" w:eastAsia="Calibri" w:hAnsi="Palatino" w:cs="Calibri"/>
          <w:color w:val="000000" w:themeColor="text1"/>
          <w:sz w:val="18"/>
          <w:szCs w:val="18"/>
        </w:rPr>
        <w:t xml:space="preserve">̊ </w:t>
      </w:r>
      <w:r w:rsidR="00004050" w:rsidRPr="001C4C08">
        <w:rPr>
          <w:rFonts w:ascii="Palatino" w:eastAsia="Calibri" w:hAnsi="Palatino" w:cs="Calibri"/>
          <w:color w:val="000000" w:themeColor="text1"/>
          <w:sz w:val="18"/>
          <w:szCs w:val="18"/>
        </w:rPr>
        <w:t>åtgärder</w:t>
      </w:r>
      <w:r w:rsidR="00496B04" w:rsidRPr="001C4C08">
        <w:rPr>
          <w:rFonts w:ascii="Palatino" w:eastAsia="Calibri" w:hAnsi="Palatino" w:cs="Calibri"/>
          <w:color w:val="000000" w:themeColor="text1"/>
          <w:sz w:val="18"/>
          <w:szCs w:val="18"/>
        </w:rPr>
        <w:t xml:space="preserve"> som bidrar till </w:t>
      </w:r>
      <w:r w:rsidR="00004050" w:rsidRPr="001C4C08">
        <w:rPr>
          <w:rFonts w:ascii="Palatino" w:eastAsia="Calibri" w:hAnsi="Palatino" w:cs="Calibri"/>
          <w:color w:val="000000" w:themeColor="text1"/>
          <w:sz w:val="18"/>
          <w:szCs w:val="18"/>
        </w:rPr>
        <w:t>ökad</w:t>
      </w:r>
      <w:r w:rsidR="00496B04" w:rsidRPr="001C4C08">
        <w:rPr>
          <w:rFonts w:ascii="Palatino" w:eastAsia="Calibri" w:hAnsi="Palatino" w:cs="Calibri"/>
          <w:color w:val="000000" w:themeColor="text1"/>
          <w:sz w:val="18"/>
          <w:szCs w:val="18"/>
        </w:rPr>
        <w:t xml:space="preserve"> </w:t>
      </w:r>
      <w:r w:rsidR="00004050" w:rsidRPr="001C4C08">
        <w:rPr>
          <w:rFonts w:ascii="Palatino" w:eastAsia="Calibri" w:hAnsi="Palatino" w:cs="Calibri"/>
          <w:color w:val="000000" w:themeColor="text1"/>
          <w:sz w:val="18"/>
          <w:szCs w:val="18"/>
        </w:rPr>
        <w:t>hållbarhet</w:t>
      </w:r>
      <w:r w:rsidR="00496B04" w:rsidRPr="001C4C08">
        <w:rPr>
          <w:rFonts w:ascii="Palatino" w:eastAsia="Calibri" w:hAnsi="Palatino" w:cs="Calibri"/>
          <w:color w:val="000000" w:themeColor="text1"/>
          <w:sz w:val="18"/>
          <w:szCs w:val="18"/>
        </w:rPr>
        <w:t xml:space="preserve"> och minskad </w:t>
      </w:r>
      <w:r w:rsidR="00004050" w:rsidRPr="001C4C08">
        <w:rPr>
          <w:rFonts w:ascii="Palatino" w:eastAsia="Calibri" w:hAnsi="Palatino" w:cs="Calibri"/>
          <w:color w:val="000000" w:themeColor="text1"/>
          <w:sz w:val="18"/>
          <w:szCs w:val="18"/>
        </w:rPr>
        <w:t>klimatpåverkan</w:t>
      </w:r>
      <w:r w:rsidRPr="001C4C08">
        <w:rPr>
          <w:rFonts w:ascii="Palatino" w:eastAsia="Calibri" w:hAnsi="Palatino" w:cs="Calibri"/>
          <w:color w:val="000000" w:themeColor="text1"/>
          <w:sz w:val="18"/>
          <w:szCs w:val="18"/>
        </w:rPr>
        <w:t>,</w:t>
      </w:r>
      <w:r w:rsidR="00496B04" w:rsidRPr="001C4C08">
        <w:rPr>
          <w:rFonts w:ascii="Palatino" w:eastAsia="Calibri" w:hAnsi="Palatino" w:cs="Calibri"/>
          <w:color w:val="000000" w:themeColor="text1"/>
          <w:sz w:val="18"/>
          <w:szCs w:val="18"/>
        </w:rPr>
        <w:t xml:space="preserve"> </w:t>
      </w:r>
      <w:r w:rsidR="00004050" w:rsidRPr="001C4C08">
        <w:rPr>
          <w:rFonts w:ascii="Palatino" w:eastAsia="Calibri" w:hAnsi="Palatino" w:cs="Calibri"/>
          <w:color w:val="000000" w:themeColor="text1"/>
          <w:sz w:val="18"/>
          <w:szCs w:val="18"/>
        </w:rPr>
        <w:t>såväl</w:t>
      </w:r>
      <w:r w:rsidR="00496B04" w:rsidRPr="001C4C08">
        <w:rPr>
          <w:rFonts w:ascii="Palatino" w:eastAsia="Calibri" w:hAnsi="Palatino" w:cs="Calibri"/>
          <w:color w:val="000000" w:themeColor="text1"/>
          <w:sz w:val="18"/>
          <w:szCs w:val="18"/>
        </w:rPr>
        <w:t xml:space="preserve"> under byggtid</w:t>
      </w:r>
      <w:r w:rsidRPr="001C4C08">
        <w:rPr>
          <w:rFonts w:ascii="Palatino" w:eastAsia="Calibri" w:hAnsi="Palatino" w:cs="Calibri"/>
          <w:color w:val="000000" w:themeColor="text1"/>
          <w:sz w:val="18"/>
          <w:szCs w:val="18"/>
        </w:rPr>
        <w:t>en</w:t>
      </w:r>
      <w:r w:rsidR="00496B04" w:rsidRPr="001C4C08">
        <w:rPr>
          <w:rFonts w:ascii="Palatino" w:eastAsia="Calibri" w:hAnsi="Palatino" w:cs="Calibri"/>
          <w:color w:val="000000" w:themeColor="text1"/>
          <w:sz w:val="18"/>
          <w:szCs w:val="18"/>
        </w:rPr>
        <w:t xml:space="preserve"> som</w:t>
      </w:r>
      <w:r w:rsidRPr="001C4C08">
        <w:rPr>
          <w:rFonts w:ascii="Palatino" w:eastAsia="Calibri" w:hAnsi="Palatino" w:cs="Calibri"/>
          <w:color w:val="000000" w:themeColor="text1"/>
          <w:sz w:val="18"/>
          <w:szCs w:val="18"/>
        </w:rPr>
        <w:t xml:space="preserve"> efter.</w:t>
      </w:r>
      <w:r w:rsidR="006D3D65" w:rsidRPr="001C4C08">
        <w:rPr>
          <w:rFonts w:ascii="Palatino" w:eastAsia="Calibri" w:hAnsi="Palatino" w:cs="Calibri"/>
          <w:color w:val="000000" w:themeColor="text1"/>
          <w:sz w:val="18"/>
          <w:szCs w:val="18"/>
        </w:rPr>
        <w:t xml:space="preserve"> </w:t>
      </w:r>
    </w:p>
    <w:p w14:paraId="46CC0F82" w14:textId="3243FA7A" w:rsidR="00496B04" w:rsidRPr="001C4C08" w:rsidRDefault="00004050" w:rsidP="00C10322">
      <w:pPr>
        <w:pStyle w:val="Normalwebb"/>
        <w:shd w:val="clear" w:color="auto" w:fill="FFFFFF"/>
        <w:spacing w:line="276" w:lineRule="auto"/>
        <w:ind w:right="142"/>
        <w:rPr>
          <w:rFonts w:ascii="Palatino" w:eastAsia="Calibri" w:hAnsi="Palatino" w:cs="Calibri"/>
          <w:color w:val="000000" w:themeColor="text1"/>
          <w:sz w:val="18"/>
          <w:szCs w:val="18"/>
        </w:rPr>
      </w:pPr>
      <w:r w:rsidRPr="001C4C08">
        <w:rPr>
          <w:rFonts w:ascii="Palatino" w:eastAsia="Calibri" w:hAnsi="Palatino" w:cs="Calibri"/>
          <w:color w:val="000000" w:themeColor="text1"/>
          <w:sz w:val="18"/>
          <w:szCs w:val="18"/>
        </w:rPr>
        <w:t>Några</w:t>
      </w:r>
      <w:r w:rsidR="00496B04" w:rsidRPr="001C4C08">
        <w:rPr>
          <w:rFonts w:ascii="Palatino" w:eastAsia="Calibri" w:hAnsi="Palatino" w:cs="Calibri"/>
          <w:color w:val="000000" w:themeColor="text1"/>
          <w:sz w:val="18"/>
          <w:szCs w:val="18"/>
        </w:rPr>
        <w:t xml:space="preserve"> exempel </w:t>
      </w:r>
      <w:r w:rsidRPr="001C4C08">
        <w:rPr>
          <w:rFonts w:ascii="Palatino" w:eastAsia="Calibri" w:hAnsi="Palatino" w:cs="Calibri"/>
          <w:color w:val="000000" w:themeColor="text1"/>
          <w:sz w:val="18"/>
          <w:szCs w:val="18"/>
        </w:rPr>
        <w:t>är</w:t>
      </w:r>
      <w:r w:rsidR="00496B04" w:rsidRPr="001C4C08">
        <w:rPr>
          <w:rFonts w:ascii="Palatino" w:eastAsia="Calibri" w:hAnsi="Palatino" w:cs="Calibri"/>
          <w:color w:val="000000" w:themeColor="text1"/>
          <w:sz w:val="18"/>
          <w:szCs w:val="18"/>
        </w:rPr>
        <w:t xml:space="preserve">: </w:t>
      </w:r>
      <w:r w:rsidR="00496B04" w:rsidRPr="001C4C08">
        <w:rPr>
          <w:rFonts w:ascii="Palatino" w:eastAsia="Calibri" w:hAnsi="Palatino" w:cs="Calibri"/>
          <w:color w:val="000000" w:themeColor="text1"/>
          <w:sz w:val="18"/>
          <w:szCs w:val="18"/>
        </w:rPr>
        <w:br/>
        <w:t xml:space="preserve">- </w:t>
      </w:r>
      <w:proofErr w:type="spellStart"/>
      <w:r w:rsidR="00496B04" w:rsidRPr="001C4C08">
        <w:rPr>
          <w:rFonts w:ascii="Palatino" w:eastAsia="Calibri" w:hAnsi="Palatino" w:cs="Calibri"/>
          <w:color w:val="000000" w:themeColor="text1"/>
          <w:sz w:val="18"/>
          <w:szCs w:val="18"/>
        </w:rPr>
        <w:t>Partneringavtal</w:t>
      </w:r>
      <w:proofErr w:type="spellEnd"/>
      <w:r w:rsidR="00496B04" w:rsidRPr="001C4C08">
        <w:rPr>
          <w:rFonts w:ascii="Palatino" w:eastAsia="Calibri" w:hAnsi="Palatino" w:cs="Calibri"/>
          <w:color w:val="000000" w:themeColor="text1"/>
          <w:sz w:val="18"/>
          <w:szCs w:val="18"/>
        </w:rPr>
        <w:t xml:space="preserve"> har valts som kontraktsform </w:t>
      </w:r>
      <w:r w:rsidR="00604CFB" w:rsidRPr="001C4C08">
        <w:rPr>
          <w:rFonts w:ascii="Palatino" w:eastAsia="Calibri" w:hAnsi="Palatino" w:cs="Calibri"/>
          <w:color w:val="000000" w:themeColor="text1"/>
          <w:sz w:val="18"/>
          <w:szCs w:val="18"/>
        </w:rPr>
        <w:t xml:space="preserve">med entreprenören </w:t>
      </w:r>
      <w:proofErr w:type="spellStart"/>
      <w:r w:rsidR="00496B04" w:rsidRPr="001C4C08">
        <w:rPr>
          <w:rFonts w:ascii="Palatino" w:eastAsia="Calibri" w:hAnsi="Palatino" w:cs="Calibri"/>
          <w:color w:val="000000" w:themeColor="text1"/>
          <w:sz w:val="18"/>
          <w:szCs w:val="18"/>
        </w:rPr>
        <w:t>för</w:t>
      </w:r>
      <w:proofErr w:type="spellEnd"/>
      <w:r w:rsidR="00496B04" w:rsidRPr="001C4C08">
        <w:rPr>
          <w:rFonts w:ascii="Palatino" w:eastAsia="Calibri" w:hAnsi="Palatino" w:cs="Calibri"/>
          <w:color w:val="000000" w:themeColor="text1"/>
          <w:sz w:val="18"/>
          <w:szCs w:val="18"/>
        </w:rPr>
        <w:t xml:space="preserve"> </w:t>
      </w:r>
      <w:r w:rsidR="00C16CD2" w:rsidRPr="001C4C08">
        <w:rPr>
          <w:rFonts w:ascii="Palatino" w:eastAsia="Calibri" w:hAnsi="Palatino" w:cs="Calibri"/>
          <w:color w:val="000000" w:themeColor="text1"/>
          <w:sz w:val="18"/>
          <w:szCs w:val="18"/>
        </w:rPr>
        <w:t xml:space="preserve">att skapa </w:t>
      </w:r>
      <w:r w:rsidR="00496B04" w:rsidRPr="001C4C08">
        <w:rPr>
          <w:rFonts w:ascii="Palatino" w:eastAsia="Calibri" w:hAnsi="Palatino" w:cs="Calibri"/>
          <w:color w:val="000000" w:themeColor="text1"/>
          <w:sz w:val="18"/>
          <w:szCs w:val="18"/>
        </w:rPr>
        <w:t xml:space="preserve">ett dynamiskt samarbete </w:t>
      </w:r>
      <w:r w:rsidR="00C16CD2" w:rsidRPr="001C4C08">
        <w:rPr>
          <w:rFonts w:ascii="Palatino" w:eastAsia="Calibri" w:hAnsi="Palatino" w:cs="Calibri"/>
          <w:color w:val="000000" w:themeColor="text1"/>
          <w:sz w:val="18"/>
          <w:szCs w:val="18"/>
        </w:rPr>
        <w:t xml:space="preserve">med </w:t>
      </w:r>
      <w:r w:rsidRPr="001C4C08">
        <w:rPr>
          <w:rFonts w:ascii="Palatino" w:eastAsia="Calibri" w:hAnsi="Palatino" w:cs="Calibri"/>
          <w:color w:val="000000" w:themeColor="text1"/>
          <w:sz w:val="18"/>
          <w:szCs w:val="18"/>
        </w:rPr>
        <w:t>höga</w:t>
      </w:r>
      <w:r w:rsidR="00C16CD2" w:rsidRPr="001C4C08">
        <w:rPr>
          <w:rFonts w:ascii="Palatino" w:eastAsia="Calibri" w:hAnsi="Palatino" w:cs="Calibri"/>
          <w:color w:val="000000" w:themeColor="text1"/>
          <w:sz w:val="18"/>
          <w:szCs w:val="18"/>
        </w:rPr>
        <w:t xml:space="preserve"> krav på̊ hållbarhet. </w:t>
      </w:r>
      <w:r w:rsidR="00496B04" w:rsidRPr="001C4C08">
        <w:rPr>
          <w:rFonts w:ascii="Palatino" w:eastAsia="Calibri" w:hAnsi="Palatino" w:cs="Calibri"/>
          <w:color w:val="000000" w:themeColor="text1"/>
          <w:sz w:val="18"/>
          <w:szCs w:val="18"/>
        </w:rPr>
        <w:br/>
        <w:t xml:space="preserve">- </w:t>
      </w:r>
      <w:r w:rsidR="00C16CD2" w:rsidRPr="001C4C08">
        <w:rPr>
          <w:rFonts w:ascii="Palatino" w:eastAsia="Calibri" w:hAnsi="Palatino" w:cs="Calibri"/>
          <w:color w:val="000000" w:themeColor="text1"/>
          <w:sz w:val="18"/>
          <w:szCs w:val="18"/>
        </w:rPr>
        <w:t>Biobränslet</w:t>
      </w:r>
      <w:r w:rsidR="00496B04" w:rsidRPr="001C4C08">
        <w:rPr>
          <w:rFonts w:ascii="Palatino" w:eastAsia="Calibri" w:hAnsi="Palatino" w:cs="Calibri"/>
          <w:color w:val="000000" w:themeColor="text1"/>
          <w:sz w:val="18"/>
          <w:szCs w:val="18"/>
        </w:rPr>
        <w:t xml:space="preserve"> HVO </w:t>
      </w:r>
      <w:r w:rsidR="00C16CD2" w:rsidRPr="001C4C08">
        <w:rPr>
          <w:rFonts w:ascii="Palatino" w:eastAsia="Calibri" w:hAnsi="Palatino" w:cs="Calibri"/>
          <w:color w:val="000000" w:themeColor="text1"/>
          <w:sz w:val="18"/>
          <w:szCs w:val="18"/>
        </w:rPr>
        <w:t>används</w:t>
      </w:r>
      <w:r w:rsidR="00496B04" w:rsidRPr="001C4C08">
        <w:rPr>
          <w:rFonts w:ascii="Palatino" w:eastAsia="Calibri" w:hAnsi="Palatino" w:cs="Calibri"/>
          <w:color w:val="000000" w:themeColor="text1"/>
          <w:sz w:val="18"/>
          <w:szCs w:val="18"/>
        </w:rPr>
        <w:t xml:space="preserve"> till ca </w:t>
      </w:r>
      <w:proofErr w:type="gramStart"/>
      <w:r w:rsidR="00496B04" w:rsidRPr="001C4C08">
        <w:rPr>
          <w:rFonts w:ascii="Palatino" w:eastAsia="Calibri" w:hAnsi="Palatino" w:cs="Calibri"/>
          <w:color w:val="000000" w:themeColor="text1"/>
          <w:sz w:val="18"/>
          <w:szCs w:val="18"/>
        </w:rPr>
        <w:t>60-70</w:t>
      </w:r>
      <w:proofErr w:type="gramEnd"/>
      <w:r w:rsidR="00C16CD2" w:rsidRPr="001C4C08">
        <w:rPr>
          <w:rFonts w:ascii="Palatino" w:eastAsia="Calibri" w:hAnsi="Palatino" w:cs="Calibri"/>
          <w:color w:val="000000" w:themeColor="text1"/>
          <w:sz w:val="18"/>
          <w:szCs w:val="18"/>
        </w:rPr>
        <w:t xml:space="preserve"> procent</w:t>
      </w:r>
      <w:r w:rsidR="00496B04" w:rsidRPr="001C4C08">
        <w:rPr>
          <w:rFonts w:ascii="Palatino" w:eastAsia="Calibri" w:hAnsi="Palatino" w:cs="Calibri"/>
          <w:color w:val="000000" w:themeColor="text1"/>
          <w:sz w:val="18"/>
          <w:szCs w:val="18"/>
        </w:rPr>
        <w:t xml:space="preserve"> i projektet</w:t>
      </w:r>
      <w:r w:rsidR="006722F5">
        <w:rPr>
          <w:rFonts w:ascii="Palatino" w:eastAsia="Calibri" w:hAnsi="Palatino" w:cs="Calibri"/>
          <w:color w:val="000000" w:themeColor="text1"/>
          <w:sz w:val="18"/>
          <w:szCs w:val="18"/>
        </w:rPr>
        <w:t>. G</w:t>
      </w:r>
      <w:r w:rsidR="00496B04" w:rsidRPr="001C4C08">
        <w:rPr>
          <w:rFonts w:ascii="Palatino" w:eastAsia="Calibri" w:hAnsi="Palatino" w:cs="Calibri"/>
          <w:color w:val="000000" w:themeColor="text1"/>
          <w:sz w:val="18"/>
          <w:szCs w:val="18"/>
        </w:rPr>
        <w:t xml:space="preserve">rundkraven som </w:t>
      </w:r>
      <w:r w:rsidR="00C16CD2" w:rsidRPr="001C4C08">
        <w:rPr>
          <w:rFonts w:ascii="Palatino" w:eastAsia="Calibri" w:hAnsi="Palatino" w:cs="Calibri"/>
          <w:color w:val="000000" w:themeColor="text1"/>
          <w:sz w:val="18"/>
          <w:szCs w:val="18"/>
        </w:rPr>
        <w:t>ställts</w:t>
      </w:r>
      <w:r w:rsidR="00496B04" w:rsidRPr="001C4C08">
        <w:rPr>
          <w:rFonts w:ascii="Palatino" w:eastAsia="Calibri" w:hAnsi="Palatino" w:cs="Calibri"/>
          <w:color w:val="000000" w:themeColor="text1"/>
          <w:sz w:val="18"/>
          <w:szCs w:val="18"/>
        </w:rPr>
        <w:t xml:space="preserve"> i upphandlingen var minst 20</w:t>
      </w:r>
      <w:r w:rsidR="00C16CD2" w:rsidRPr="001C4C08">
        <w:rPr>
          <w:rFonts w:ascii="Palatino" w:eastAsia="Calibri" w:hAnsi="Palatino" w:cs="Calibri"/>
          <w:color w:val="000000" w:themeColor="text1"/>
          <w:sz w:val="18"/>
          <w:szCs w:val="18"/>
        </w:rPr>
        <w:t xml:space="preserve"> procent</w:t>
      </w:r>
      <w:r w:rsidR="00496B04" w:rsidRPr="001C4C08">
        <w:rPr>
          <w:rFonts w:ascii="Palatino" w:eastAsia="Calibri" w:hAnsi="Palatino" w:cs="Calibri"/>
          <w:color w:val="000000" w:themeColor="text1"/>
          <w:sz w:val="18"/>
          <w:szCs w:val="18"/>
        </w:rPr>
        <w:t xml:space="preserve">. </w:t>
      </w:r>
      <w:r w:rsidR="00496B04" w:rsidRPr="001C4C08">
        <w:rPr>
          <w:rFonts w:ascii="Palatino" w:eastAsia="Calibri" w:hAnsi="Palatino" w:cs="Calibri"/>
          <w:color w:val="000000" w:themeColor="text1"/>
          <w:sz w:val="18"/>
          <w:szCs w:val="18"/>
        </w:rPr>
        <w:br/>
        <w:t xml:space="preserve">- </w:t>
      </w:r>
      <w:r w:rsidR="00C16CD2" w:rsidRPr="001C4C08">
        <w:rPr>
          <w:rFonts w:ascii="Palatino" w:eastAsia="Calibri" w:hAnsi="Palatino" w:cs="Calibri"/>
          <w:color w:val="000000" w:themeColor="text1"/>
          <w:sz w:val="18"/>
          <w:szCs w:val="18"/>
        </w:rPr>
        <w:t xml:space="preserve">En </w:t>
      </w:r>
      <w:proofErr w:type="spellStart"/>
      <w:r w:rsidR="00C16CD2" w:rsidRPr="001C4C08">
        <w:rPr>
          <w:rFonts w:ascii="Palatino" w:eastAsia="Calibri" w:hAnsi="Palatino" w:cs="Calibri"/>
          <w:color w:val="000000" w:themeColor="text1"/>
          <w:sz w:val="18"/>
          <w:szCs w:val="18"/>
        </w:rPr>
        <w:t>e</w:t>
      </w:r>
      <w:r w:rsidR="00496B04" w:rsidRPr="001C4C08">
        <w:rPr>
          <w:rFonts w:ascii="Palatino" w:eastAsia="Calibri" w:hAnsi="Palatino" w:cs="Calibri"/>
          <w:color w:val="000000" w:themeColor="text1"/>
          <w:sz w:val="18"/>
          <w:szCs w:val="18"/>
        </w:rPr>
        <w:t>llastbil</w:t>
      </w:r>
      <w:proofErr w:type="spellEnd"/>
      <w:r w:rsidR="00496B04" w:rsidRPr="001C4C08">
        <w:rPr>
          <w:rFonts w:ascii="Palatino" w:eastAsia="Calibri" w:hAnsi="Palatino" w:cs="Calibri"/>
          <w:color w:val="000000" w:themeColor="text1"/>
          <w:sz w:val="18"/>
          <w:szCs w:val="18"/>
        </w:rPr>
        <w:t xml:space="preserve"> har </w:t>
      </w:r>
      <w:r w:rsidRPr="001C4C08">
        <w:rPr>
          <w:rFonts w:ascii="Palatino" w:eastAsia="Calibri" w:hAnsi="Palatino" w:cs="Calibri"/>
          <w:color w:val="000000" w:themeColor="text1"/>
          <w:sz w:val="18"/>
          <w:szCs w:val="18"/>
        </w:rPr>
        <w:t>köpts</w:t>
      </w:r>
      <w:r w:rsidR="00496B04" w:rsidRPr="001C4C08">
        <w:rPr>
          <w:rFonts w:ascii="Palatino" w:eastAsia="Calibri" w:hAnsi="Palatino" w:cs="Calibri"/>
          <w:color w:val="000000" w:themeColor="text1"/>
          <w:sz w:val="18"/>
          <w:szCs w:val="18"/>
        </w:rPr>
        <w:t xml:space="preserve"> in </w:t>
      </w:r>
      <w:r w:rsidR="00C16CD2" w:rsidRPr="001C4C08">
        <w:rPr>
          <w:rFonts w:ascii="Palatino" w:eastAsia="Calibri" w:hAnsi="Palatino" w:cs="Calibri"/>
          <w:color w:val="000000" w:themeColor="text1"/>
          <w:sz w:val="18"/>
          <w:szCs w:val="18"/>
        </w:rPr>
        <w:t>för produktionen</w:t>
      </w:r>
      <w:r w:rsidR="00496B04" w:rsidRPr="001C4C08">
        <w:rPr>
          <w:rFonts w:ascii="Palatino" w:eastAsia="Calibri" w:hAnsi="Palatino" w:cs="Calibri"/>
          <w:color w:val="000000" w:themeColor="text1"/>
          <w:sz w:val="18"/>
          <w:szCs w:val="18"/>
        </w:rPr>
        <w:t xml:space="preserve"> vilket resulterat i mindre </w:t>
      </w:r>
      <w:r w:rsidR="00C16CD2" w:rsidRPr="001C4C08">
        <w:rPr>
          <w:rFonts w:ascii="Palatino" w:eastAsia="Calibri" w:hAnsi="Palatino" w:cs="Calibri"/>
          <w:color w:val="000000" w:themeColor="text1"/>
          <w:sz w:val="18"/>
          <w:szCs w:val="18"/>
        </w:rPr>
        <w:t>utsläpp</w:t>
      </w:r>
      <w:r w:rsidR="00496B04" w:rsidRPr="001C4C08">
        <w:rPr>
          <w:rFonts w:ascii="Palatino" w:eastAsia="Calibri" w:hAnsi="Palatino" w:cs="Calibri"/>
          <w:color w:val="000000" w:themeColor="text1"/>
          <w:sz w:val="18"/>
          <w:szCs w:val="18"/>
        </w:rPr>
        <w:t xml:space="preserve"> under byggtiden.</w:t>
      </w:r>
      <w:r w:rsidR="00496B04" w:rsidRPr="001C4C08">
        <w:rPr>
          <w:rFonts w:ascii="Palatino" w:eastAsia="Calibri" w:hAnsi="Palatino" w:cs="Calibri"/>
          <w:color w:val="000000" w:themeColor="text1"/>
          <w:sz w:val="18"/>
          <w:szCs w:val="18"/>
        </w:rPr>
        <w:br/>
        <w:t>- Medvetna materialval i produktion.</w:t>
      </w:r>
      <w:r w:rsidR="00496B04" w:rsidRPr="001C4C08">
        <w:rPr>
          <w:rFonts w:ascii="Palatino" w:eastAsia="Calibri" w:hAnsi="Palatino" w:cs="Calibri"/>
          <w:color w:val="000000" w:themeColor="text1"/>
          <w:sz w:val="18"/>
          <w:szCs w:val="18"/>
        </w:rPr>
        <w:br/>
        <w:t xml:space="preserve">- Omfattande </w:t>
      </w:r>
      <w:proofErr w:type="spellStart"/>
      <w:r w:rsidR="00496B04" w:rsidRPr="001C4C08">
        <w:rPr>
          <w:rFonts w:ascii="Palatino" w:eastAsia="Calibri" w:hAnsi="Palatino" w:cs="Calibri"/>
          <w:color w:val="000000" w:themeColor="text1"/>
          <w:sz w:val="18"/>
          <w:szCs w:val="18"/>
        </w:rPr>
        <w:t>återbruk</w:t>
      </w:r>
      <w:proofErr w:type="spellEnd"/>
      <w:r w:rsidR="00496B04" w:rsidRPr="001C4C08">
        <w:rPr>
          <w:rFonts w:ascii="Palatino" w:eastAsia="Calibri" w:hAnsi="Palatino" w:cs="Calibri"/>
          <w:color w:val="000000" w:themeColor="text1"/>
          <w:sz w:val="18"/>
          <w:szCs w:val="18"/>
        </w:rPr>
        <w:t xml:space="preserve"> av material.</w:t>
      </w:r>
      <w:r w:rsidR="00496B04" w:rsidRPr="001C4C08">
        <w:rPr>
          <w:rFonts w:ascii="Palatino" w:eastAsia="Calibri" w:hAnsi="Palatino" w:cs="Calibri"/>
          <w:color w:val="000000" w:themeColor="text1"/>
          <w:sz w:val="18"/>
          <w:szCs w:val="18"/>
        </w:rPr>
        <w:br/>
        <w:t xml:space="preserve">- Totalt kommer </w:t>
      </w:r>
      <w:r w:rsidR="00C16CD2" w:rsidRPr="001C4C08">
        <w:rPr>
          <w:rFonts w:ascii="Palatino" w:eastAsia="Calibri" w:hAnsi="Palatino" w:cs="Calibri"/>
          <w:color w:val="000000" w:themeColor="text1"/>
          <w:sz w:val="18"/>
          <w:szCs w:val="18"/>
        </w:rPr>
        <w:t>CO2</w:t>
      </w:r>
      <w:r w:rsidR="00604CFB" w:rsidRPr="001C4C08">
        <w:rPr>
          <w:rFonts w:ascii="Palatino" w:eastAsia="Calibri" w:hAnsi="Palatino" w:cs="Calibri"/>
          <w:color w:val="000000" w:themeColor="text1"/>
          <w:sz w:val="18"/>
          <w:szCs w:val="18"/>
        </w:rPr>
        <w:t>-</w:t>
      </w:r>
      <w:r w:rsidR="00C16CD2" w:rsidRPr="001C4C08">
        <w:rPr>
          <w:rFonts w:ascii="Palatino" w:eastAsia="Calibri" w:hAnsi="Palatino" w:cs="Calibri"/>
          <w:color w:val="000000" w:themeColor="text1"/>
          <w:sz w:val="18"/>
          <w:szCs w:val="18"/>
        </w:rPr>
        <w:t>utsläppen</w:t>
      </w:r>
      <w:r w:rsidR="00496B04" w:rsidRPr="001C4C08">
        <w:rPr>
          <w:rFonts w:ascii="Palatino" w:eastAsia="Calibri" w:hAnsi="Palatino" w:cs="Calibri"/>
          <w:color w:val="000000" w:themeColor="text1"/>
          <w:sz w:val="18"/>
          <w:szCs w:val="18"/>
        </w:rPr>
        <w:t xml:space="preserve"> att ha sänkts med 43</w:t>
      </w:r>
      <w:r w:rsidR="00C16CD2" w:rsidRPr="001C4C08">
        <w:rPr>
          <w:rFonts w:ascii="Palatino" w:eastAsia="Calibri" w:hAnsi="Palatino" w:cs="Calibri"/>
          <w:color w:val="000000" w:themeColor="text1"/>
          <w:sz w:val="18"/>
          <w:szCs w:val="18"/>
        </w:rPr>
        <w:t xml:space="preserve"> procent</w:t>
      </w:r>
      <w:r w:rsidR="00496B04" w:rsidRPr="001C4C08">
        <w:rPr>
          <w:rFonts w:ascii="Palatino" w:eastAsia="Calibri" w:hAnsi="Palatino" w:cs="Calibri"/>
          <w:color w:val="000000" w:themeColor="text1"/>
          <w:sz w:val="18"/>
          <w:szCs w:val="18"/>
        </w:rPr>
        <w:t xml:space="preserve"> </w:t>
      </w:r>
      <w:r w:rsidR="00C16CD2" w:rsidRPr="001C4C08">
        <w:rPr>
          <w:rFonts w:ascii="Palatino" w:eastAsia="Calibri" w:hAnsi="Palatino" w:cs="Calibri"/>
          <w:color w:val="000000" w:themeColor="text1"/>
          <w:sz w:val="18"/>
          <w:szCs w:val="18"/>
        </w:rPr>
        <w:t>när</w:t>
      </w:r>
      <w:r w:rsidR="00496B04" w:rsidRPr="001C4C08">
        <w:rPr>
          <w:rFonts w:ascii="Palatino" w:eastAsia="Calibri" w:hAnsi="Palatino" w:cs="Calibri"/>
          <w:color w:val="000000" w:themeColor="text1"/>
          <w:sz w:val="18"/>
          <w:szCs w:val="18"/>
        </w:rPr>
        <w:t xml:space="preserve"> alla projekterade </w:t>
      </w:r>
      <w:r w:rsidR="00C16CD2" w:rsidRPr="001C4C08">
        <w:rPr>
          <w:rFonts w:ascii="Palatino" w:eastAsia="Calibri" w:hAnsi="Palatino" w:cs="Calibri"/>
          <w:color w:val="000000" w:themeColor="text1"/>
          <w:sz w:val="18"/>
          <w:szCs w:val="18"/>
        </w:rPr>
        <w:t>åtgärder</w:t>
      </w:r>
      <w:r w:rsidR="00496B04" w:rsidRPr="001C4C08">
        <w:rPr>
          <w:rFonts w:ascii="Palatino" w:eastAsia="Calibri" w:hAnsi="Palatino" w:cs="Calibri"/>
          <w:color w:val="000000" w:themeColor="text1"/>
          <w:sz w:val="18"/>
          <w:szCs w:val="18"/>
        </w:rPr>
        <w:t xml:space="preserve"> </w:t>
      </w:r>
      <w:r w:rsidRPr="001C4C08">
        <w:rPr>
          <w:rFonts w:ascii="Palatino" w:eastAsia="Calibri" w:hAnsi="Palatino" w:cs="Calibri"/>
          <w:color w:val="000000" w:themeColor="text1"/>
          <w:sz w:val="18"/>
          <w:szCs w:val="18"/>
        </w:rPr>
        <w:t>är</w:t>
      </w:r>
      <w:r w:rsidR="00496B04" w:rsidRPr="001C4C08">
        <w:rPr>
          <w:rFonts w:ascii="Palatino" w:eastAsia="Calibri" w:hAnsi="Palatino" w:cs="Calibri"/>
          <w:color w:val="000000" w:themeColor="text1"/>
          <w:sz w:val="18"/>
          <w:szCs w:val="18"/>
        </w:rPr>
        <w:t xml:space="preserve"> utbyggda. </w:t>
      </w:r>
    </w:p>
    <w:p w14:paraId="0D7E2A88" w14:textId="75FDC30C" w:rsidR="0006244B" w:rsidRPr="001C4C08" w:rsidRDefault="001C4C08" w:rsidP="001C4C08">
      <w:pPr>
        <w:pStyle w:val="Normalwebb"/>
        <w:spacing w:line="276" w:lineRule="auto"/>
        <w:ind w:right="142"/>
        <w:rPr>
          <w:rFonts w:ascii="Palatino" w:eastAsia="Calibri" w:hAnsi="Palatino" w:cs="Calibri"/>
          <w:color w:val="000000" w:themeColor="text1"/>
          <w:sz w:val="18"/>
          <w:szCs w:val="18"/>
        </w:rPr>
      </w:pPr>
      <w:r w:rsidRPr="001C4C08">
        <w:rPr>
          <w:rFonts w:ascii="Palatino" w:eastAsia="Calibri" w:hAnsi="Palatino" w:cs="Calibri"/>
          <w:color w:val="000000" w:themeColor="text1"/>
          <w:sz w:val="18"/>
          <w:szCs w:val="18"/>
        </w:rPr>
        <w:t xml:space="preserve">Flera av Masthuggskajens gemensamma och övergripande </w:t>
      </w:r>
      <w:proofErr w:type="spellStart"/>
      <w:r w:rsidRPr="001C4C08">
        <w:rPr>
          <w:rFonts w:ascii="Palatino" w:eastAsia="Calibri" w:hAnsi="Palatino" w:cs="Calibri"/>
          <w:color w:val="000000" w:themeColor="text1"/>
          <w:sz w:val="18"/>
          <w:szCs w:val="18"/>
        </w:rPr>
        <w:t>hållbarhetsmål</w:t>
      </w:r>
      <w:proofErr w:type="spellEnd"/>
      <w:r w:rsidRPr="001C4C08">
        <w:rPr>
          <w:rFonts w:ascii="Palatino" w:eastAsia="Calibri" w:hAnsi="Palatino" w:cs="Calibri"/>
          <w:color w:val="000000" w:themeColor="text1"/>
          <w:sz w:val="18"/>
          <w:szCs w:val="18"/>
        </w:rPr>
        <w:t xml:space="preserve"> handlar om att området ska vara en stadsdel </w:t>
      </w:r>
      <w:proofErr w:type="spellStart"/>
      <w:r w:rsidRPr="001C4C08">
        <w:rPr>
          <w:rFonts w:ascii="Palatino" w:eastAsia="Calibri" w:hAnsi="Palatino" w:cs="Calibri"/>
          <w:color w:val="000000" w:themeColor="text1"/>
          <w:sz w:val="18"/>
          <w:szCs w:val="18"/>
        </w:rPr>
        <w:t>för</w:t>
      </w:r>
      <w:proofErr w:type="spellEnd"/>
      <w:r w:rsidRPr="001C4C08">
        <w:rPr>
          <w:rFonts w:ascii="Palatino" w:eastAsia="Calibri" w:hAnsi="Palatino" w:cs="Calibri"/>
          <w:color w:val="000000" w:themeColor="text1"/>
          <w:sz w:val="18"/>
          <w:szCs w:val="18"/>
        </w:rPr>
        <w:t xml:space="preserve"> alla. Här bidrar projektet med attraktiva vistelseytor </w:t>
      </w:r>
      <w:r w:rsidR="007330CF" w:rsidRPr="001C4C08">
        <w:rPr>
          <w:rFonts w:ascii="Palatino" w:eastAsia="Calibri" w:hAnsi="Palatino" w:cs="Calibri"/>
          <w:color w:val="000000" w:themeColor="text1"/>
          <w:sz w:val="18"/>
          <w:szCs w:val="18"/>
        </w:rPr>
        <w:t>där</w:t>
      </w:r>
      <w:r w:rsidRPr="001C4C08">
        <w:rPr>
          <w:rFonts w:ascii="Palatino" w:eastAsia="Calibri" w:hAnsi="Palatino" w:cs="Calibri"/>
          <w:color w:val="000000" w:themeColor="text1"/>
          <w:sz w:val="18"/>
          <w:szCs w:val="18"/>
        </w:rPr>
        <w:t xml:space="preserve"> </w:t>
      </w:r>
      <w:r w:rsidR="007330CF" w:rsidRPr="001C4C08">
        <w:rPr>
          <w:rFonts w:ascii="Palatino" w:eastAsia="Calibri" w:hAnsi="Palatino" w:cs="Calibri"/>
          <w:color w:val="000000" w:themeColor="text1"/>
          <w:sz w:val="18"/>
          <w:szCs w:val="18"/>
        </w:rPr>
        <w:t>människor</w:t>
      </w:r>
      <w:r w:rsidRPr="001C4C08">
        <w:rPr>
          <w:rFonts w:ascii="Palatino" w:eastAsia="Calibri" w:hAnsi="Palatino" w:cs="Calibri"/>
          <w:color w:val="000000" w:themeColor="text1"/>
          <w:sz w:val="18"/>
          <w:szCs w:val="18"/>
        </w:rPr>
        <w:t xml:space="preserve"> kan </w:t>
      </w:r>
      <w:r w:rsidR="007330CF" w:rsidRPr="001C4C08">
        <w:rPr>
          <w:rFonts w:ascii="Palatino" w:eastAsia="Calibri" w:hAnsi="Palatino" w:cs="Calibri"/>
          <w:color w:val="000000" w:themeColor="text1"/>
          <w:sz w:val="18"/>
          <w:szCs w:val="18"/>
        </w:rPr>
        <w:t>mötas</w:t>
      </w:r>
      <w:r w:rsidRPr="001C4C08">
        <w:rPr>
          <w:rFonts w:ascii="Palatino" w:eastAsia="Calibri" w:hAnsi="Palatino" w:cs="Calibri"/>
          <w:color w:val="000000" w:themeColor="text1"/>
          <w:sz w:val="18"/>
          <w:szCs w:val="18"/>
        </w:rPr>
        <w:t xml:space="preserve"> och trivas oavsett </w:t>
      </w:r>
      <w:r w:rsidR="007330CF" w:rsidRPr="001C4C08">
        <w:rPr>
          <w:rFonts w:ascii="Palatino" w:eastAsia="Calibri" w:hAnsi="Palatino" w:cs="Calibri"/>
          <w:color w:val="000000" w:themeColor="text1"/>
          <w:sz w:val="18"/>
          <w:szCs w:val="18"/>
        </w:rPr>
        <w:t>ålder</w:t>
      </w:r>
      <w:r w:rsidRPr="001C4C08">
        <w:rPr>
          <w:rFonts w:ascii="Palatino" w:eastAsia="Calibri" w:hAnsi="Palatino" w:cs="Calibri"/>
          <w:color w:val="000000" w:themeColor="text1"/>
          <w:sz w:val="18"/>
          <w:szCs w:val="18"/>
        </w:rPr>
        <w:t xml:space="preserve"> och bakgrund. Man arbetar löpande med dialog, </w:t>
      </w:r>
      <w:r w:rsidR="007330CF" w:rsidRPr="001C4C08">
        <w:rPr>
          <w:rFonts w:ascii="Palatino" w:eastAsia="Calibri" w:hAnsi="Palatino" w:cs="Calibri"/>
          <w:color w:val="000000" w:themeColor="text1"/>
          <w:sz w:val="18"/>
          <w:szCs w:val="18"/>
        </w:rPr>
        <w:t>förståelse</w:t>
      </w:r>
      <w:r w:rsidRPr="001C4C08">
        <w:rPr>
          <w:rFonts w:ascii="Palatino" w:eastAsia="Calibri" w:hAnsi="Palatino" w:cs="Calibri"/>
          <w:color w:val="000000" w:themeColor="text1"/>
          <w:sz w:val="18"/>
          <w:szCs w:val="18"/>
        </w:rPr>
        <w:t xml:space="preserve"> och engagemang bland boende och arbetande runt Masthuggskajen. Under både detaljplanearbetet och byggtiden sker regelbundna </w:t>
      </w:r>
      <w:r w:rsidR="007330CF" w:rsidRPr="001C4C08">
        <w:rPr>
          <w:rFonts w:ascii="Palatino" w:eastAsia="Calibri" w:hAnsi="Palatino" w:cs="Calibri"/>
          <w:color w:val="000000" w:themeColor="text1"/>
          <w:sz w:val="18"/>
          <w:szCs w:val="18"/>
        </w:rPr>
        <w:t>besök</w:t>
      </w:r>
      <w:r w:rsidRPr="001C4C08">
        <w:rPr>
          <w:rFonts w:ascii="Palatino" w:eastAsia="Calibri" w:hAnsi="Palatino" w:cs="Calibri"/>
          <w:color w:val="000000" w:themeColor="text1"/>
          <w:sz w:val="18"/>
          <w:szCs w:val="18"/>
        </w:rPr>
        <w:t xml:space="preserve"> hos verksamheter samt pop-</w:t>
      </w:r>
      <w:proofErr w:type="spellStart"/>
      <w:r w:rsidRPr="001C4C08">
        <w:rPr>
          <w:rFonts w:ascii="Palatino" w:eastAsia="Calibri" w:hAnsi="Palatino" w:cs="Calibri"/>
          <w:color w:val="000000" w:themeColor="text1"/>
          <w:sz w:val="18"/>
          <w:szCs w:val="18"/>
        </w:rPr>
        <w:t>up</w:t>
      </w:r>
      <w:proofErr w:type="spellEnd"/>
      <w:r w:rsidRPr="001C4C08">
        <w:rPr>
          <w:rFonts w:ascii="Palatino" w:eastAsia="Calibri" w:hAnsi="Palatino" w:cs="Calibri"/>
          <w:color w:val="000000" w:themeColor="text1"/>
          <w:sz w:val="18"/>
          <w:szCs w:val="18"/>
        </w:rPr>
        <w:t xml:space="preserve"> dialoger </w:t>
      </w:r>
      <w:r w:rsidR="007330CF" w:rsidRPr="001C4C08">
        <w:rPr>
          <w:rFonts w:ascii="Palatino" w:eastAsia="Calibri" w:hAnsi="Palatino" w:cs="Calibri"/>
          <w:color w:val="000000" w:themeColor="text1"/>
          <w:sz w:val="18"/>
          <w:szCs w:val="18"/>
        </w:rPr>
        <w:t>på</w:t>
      </w:r>
      <w:r w:rsidRPr="001C4C08">
        <w:rPr>
          <w:rFonts w:ascii="Palatino" w:eastAsia="Calibri" w:hAnsi="Palatino" w:cs="Calibri"/>
          <w:color w:val="000000" w:themeColor="text1"/>
          <w:sz w:val="18"/>
          <w:szCs w:val="18"/>
        </w:rPr>
        <w:t xml:space="preserve">̊ plats. </w:t>
      </w:r>
    </w:p>
    <w:p w14:paraId="51EC63B3" w14:textId="77777777" w:rsidR="005E0688" w:rsidRDefault="00375955" w:rsidP="00C10322">
      <w:pPr>
        <w:spacing w:line="276" w:lineRule="auto"/>
        <w:ind w:right="142"/>
        <w:rPr>
          <w:rFonts w:ascii="Palatino" w:eastAsia="Calibri" w:hAnsi="Palatino" w:cs="Calibri"/>
          <w:color w:val="000000" w:themeColor="text1"/>
          <w:sz w:val="18"/>
          <w:szCs w:val="18"/>
        </w:rPr>
      </w:pPr>
      <w:r w:rsidRPr="001C4C08">
        <w:rPr>
          <w:rFonts w:ascii="Palatino" w:eastAsia="Calibri" w:hAnsi="Palatino" w:cs="Calibri"/>
          <w:b/>
          <w:bCs/>
          <w:color w:val="000000" w:themeColor="text1"/>
          <w:sz w:val="18"/>
          <w:szCs w:val="18"/>
        </w:rPr>
        <w:t xml:space="preserve">Projekt: </w:t>
      </w:r>
      <w:r w:rsidR="00496B04" w:rsidRPr="001C4C08">
        <w:rPr>
          <w:rFonts w:ascii="Palatino" w:eastAsia="Calibri" w:hAnsi="Palatino" w:cs="Calibri"/>
          <w:b/>
          <w:bCs/>
          <w:color w:val="000000" w:themeColor="text1"/>
          <w:sz w:val="18"/>
          <w:szCs w:val="18"/>
        </w:rPr>
        <w:t>Slakthusområdet E101</w:t>
      </w:r>
      <w:r w:rsidR="005952CD" w:rsidRPr="001C4C08">
        <w:rPr>
          <w:rFonts w:ascii="Palatino" w:eastAsia="Calibri" w:hAnsi="Palatino" w:cs="Calibri"/>
          <w:b/>
          <w:bCs/>
          <w:color w:val="000000" w:themeColor="text1"/>
          <w:sz w:val="18"/>
          <w:szCs w:val="18"/>
        </w:rPr>
        <w:t xml:space="preserve"> </w:t>
      </w:r>
      <w:r w:rsidR="00496B04" w:rsidRPr="001C4C08">
        <w:rPr>
          <w:rFonts w:ascii="Palatino" w:eastAsia="Calibri" w:hAnsi="Palatino" w:cstheme="minorHAnsi"/>
          <w:b/>
          <w:bCs/>
          <w:color w:val="000000" w:themeColor="text1"/>
          <w:sz w:val="18"/>
          <w:szCs w:val="18"/>
        </w:rPr>
        <w:br/>
      </w:r>
      <w:r w:rsidRPr="005E0688">
        <w:rPr>
          <w:rFonts w:ascii="Palatino" w:eastAsia="Calibri" w:hAnsi="Palatino" w:cs="Calibri"/>
          <w:color w:val="000000" w:themeColor="text1"/>
          <w:sz w:val="18"/>
          <w:szCs w:val="18"/>
        </w:rPr>
        <w:t xml:space="preserve">Ansvariga: </w:t>
      </w:r>
      <w:r w:rsidR="00701250" w:rsidRPr="005E0688">
        <w:rPr>
          <w:rFonts w:ascii="Palatino" w:eastAsia="Calibri" w:hAnsi="Palatino" w:cs="Calibri"/>
          <w:color w:val="000000" w:themeColor="text1"/>
          <w:sz w:val="18"/>
          <w:szCs w:val="18"/>
        </w:rPr>
        <w:t xml:space="preserve">Skanska Sverige och </w:t>
      </w:r>
      <w:r w:rsidR="00496B04" w:rsidRPr="005E0688">
        <w:rPr>
          <w:rFonts w:ascii="Palatino" w:eastAsia="Calibri" w:hAnsi="Palatino" w:cs="Calibri"/>
          <w:color w:val="000000" w:themeColor="text1"/>
          <w:sz w:val="18"/>
          <w:szCs w:val="18"/>
        </w:rPr>
        <w:t xml:space="preserve">Stockholms stad </w:t>
      </w:r>
      <w:r w:rsidR="00004050" w:rsidRPr="005E0688">
        <w:rPr>
          <w:rFonts w:ascii="Palatino" w:eastAsia="Calibri" w:hAnsi="Palatino" w:cs="Calibri"/>
          <w:color w:val="000000" w:themeColor="text1"/>
          <w:sz w:val="18"/>
          <w:szCs w:val="18"/>
        </w:rPr>
        <w:t>(</w:t>
      </w:r>
      <w:r w:rsidR="00496B04" w:rsidRPr="005E0688">
        <w:rPr>
          <w:rFonts w:ascii="Palatino" w:eastAsia="Calibri" w:hAnsi="Palatino" w:cs="Calibri"/>
          <w:color w:val="000000" w:themeColor="text1"/>
          <w:sz w:val="18"/>
          <w:szCs w:val="18"/>
        </w:rPr>
        <w:t>exploateringskontoret</w:t>
      </w:r>
      <w:r w:rsidR="005E0688" w:rsidRPr="005E0688">
        <w:rPr>
          <w:rFonts w:ascii="Palatino" w:eastAsia="Calibri" w:hAnsi="Palatino" w:cs="Calibri"/>
          <w:color w:val="000000" w:themeColor="text1"/>
          <w:sz w:val="18"/>
          <w:szCs w:val="18"/>
        </w:rPr>
        <w:t>)</w:t>
      </w:r>
    </w:p>
    <w:p w14:paraId="7EAC1106" w14:textId="4C1EBAAD" w:rsidR="00004050" w:rsidRPr="001C4C08" w:rsidRDefault="00375955" w:rsidP="00C10322">
      <w:pPr>
        <w:spacing w:line="276" w:lineRule="auto"/>
        <w:ind w:right="142"/>
        <w:rPr>
          <w:rFonts w:ascii="Palatino" w:eastAsia="Calibri" w:hAnsi="Palatino" w:cs="Calibri"/>
          <w:color w:val="000000" w:themeColor="text1"/>
          <w:sz w:val="18"/>
          <w:szCs w:val="18"/>
        </w:rPr>
      </w:pPr>
      <w:r w:rsidRPr="001C4C08">
        <w:rPr>
          <w:rFonts w:ascii="Palatino" w:eastAsia="Calibri" w:hAnsi="Palatino" w:cs="Calibri"/>
          <w:color w:val="000000" w:themeColor="text1"/>
          <w:sz w:val="18"/>
          <w:szCs w:val="18"/>
        </w:rPr>
        <w:t xml:space="preserve">Ort: </w:t>
      </w:r>
      <w:r w:rsidR="00496B04" w:rsidRPr="001C4C08">
        <w:rPr>
          <w:rFonts w:ascii="Palatino" w:eastAsia="Calibri" w:hAnsi="Palatino" w:cs="Calibri"/>
          <w:color w:val="000000" w:themeColor="text1"/>
          <w:sz w:val="18"/>
          <w:szCs w:val="18"/>
        </w:rPr>
        <w:t>Stockholm</w:t>
      </w:r>
    </w:p>
    <w:p w14:paraId="42233488" w14:textId="4A1A9CA0" w:rsidR="00701250" w:rsidRPr="001C4C08" w:rsidRDefault="00E55605" w:rsidP="00C10322">
      <w:pPr>
        <w:spacing w:line="276" w:lineRule="auto"/>
        <w:ind w:right="142"/>
        <w:rPr>
          <w:rFonts w:ascii="Palatino" w:eastAsia="Calibri" w:hAnsi="Palatino" w:cs="Calibri"/>
          <w:color w:val="000000" w:themeColor="text1"/>
          <w:sz w:val="18"/>
          <w:szCs w:val="18"/>
        </w:rPr>
      </w:pPr>
      <w:r w:rsidRPr="001C4C08">
        <w:rPr>
          <w:rFonts w:ascii="Palatino" w:eastAsia="Calibri" w:hAnsi="Palatino" w:cs="Calibri"/>
          <w:color w:val="000000" w:themeColor="text1"/>
          <w:sz w:val="18"/>
          <w:szCs w:val="18"/>
        </w:rPr>
        <w:lastRenderedPageBreak/>
        <w:br/>
        <w:t>Slakthusområdet utvecklas</w:t>
      </w:r>
      <w:r w:rsidR="00004050" w:rsidRPr="001C4C08">
        <w:rPr>
          <w:rFonts w:ascii="Palatino" w:eastAsia="Calibri" w:hAnsi="Palatino" w:cs="Calibri"/>
          <w:color w:val="000000" w:themeColor="text1"/>
          <w:sz w:val="18"/>
          <w:szCs w:val="18"/>
        </w:rPr>
        <w:t xml:space="preserve"> i skrivande stund</w:t>
      </w:r>
      <w:r w:rsidRPr="001C4C08">
        <w:rPr>
          <w:rFonts w:ascii="Palatino" w:eastAsia="Calibri" w:hAnsi="Palatino" w:cs="Calibri"/>
          <w:color w:val="000000" w:themeColor="text1"/>
          <w:sz w:val="18"/>
          <w:szCs w:val="18"/>
        </w:rPr>
        <w:t xml:space="preserve"> från industriområde till en urban stadsdel där bostäder, arbetsplatser, handel</w:t>
      </w:r>
      <w:r w:rsidR="00004050" w:rsidRPr="001C4C08">
        <w:rPr>
          <w:rFonts w:ascii="Palatino" w:eastAsia="Calibri" w:hAnsi="Palatino" w:cs="Calibri"/>
          <w:color w:val="000000" w:themeColor="text1"/>
          <w:sz w:val="18"/>
          <w:szCs w:val="18"/>
        </w:rPr>
        <w:t>, restauranger</w:t>
      </w:r>
      <w:r w:rsidRPr="001C4C08">
        <w:rPr>
          <w:rFonts w:ascii="Palatino" w:eastAsia="Calibri" w:hAnsi="Palatino" w:cs="Calibri"/>
          <w:color w:val="000000" w:themeColor="text1"/>
          <w:sz w:val="18"/>
          <w:szCs w:val="18"/>
        </w:rPr>
        <w:t xml:space="preserve"> och kultur samsas. </w:t>
      </w:r>
      <w:r w:rsidR="00C23DE7" w:rsidRPr="001C4C08">
        <w:rPr>
          <w:rFonts w:ascii="Palatino" w:eastAsia="Calibri" w:hAnsi="Palatino" w:cs="Calibri"/>
          <w:color w:val="000000" w:themeColor="text1"/>
          <w:sz w:val="18"/>
          <w:szCs w:val="18"/>
        </w:rPr>
        <w:t>Skanskas p</w:t>
      </w:r>
      <w:r w:rsidR="00701250" w:rsidRPr="001C4C08">
        <w:rPr>
          <w:rFonts w:ascii="Palatino" w:eastAsia="Calibri" w:hAnsi="Palatino" w:cs="Calibri"/>
          <w:color w:val="000000" w:themeColor="text1"/>
          <w:sz w:val="18"/>
          <w:szCs w:val="18"/>
        </w:rPr>
        <w:t>rojekt</w:t>
      </w:r>
      <w:r w:rsidR="00C23DE7" w:rsidRPr="001C4C08">
        <w:rPr>
          <w:rFonts w:ascii="Palatino" w:eastAsia="Calibri" w:hAnsi="Palatino" w:cs="Calibri"/>
          <w:color w:val="000000" w:themeColor="text1"/>
          <w:sz w:val="18"/>
          <w:szCs w:val="18"/>
        </w:rPr>
        <w:t xml:space="preserve"> Slakthusområdet E101 </w:t>
      </w:r>
      <w:r w:rsidR="00701250" w:rsidRPr="001C4C08">
        <w:rPr>
          <w:rFonts w:ascii="Palatino" w:eastAsia="Calibri" w:hAnsi="Palatino" w:cs="Calibri"/>
          <w:color w:val="000000" w:themeColor="text1"/>
          <w:sz w:val="18"/>
          <w:szCs w:val="18"/>
        </w:rPr>
        <w:t xml:space="preserve">är en entreprenad där den nya gatustrukturen, inklusive ledningar i gatorna, ska utföras. </w:t>
      </w:r>
    </w:p>
    <w:p w14:paraId="13C9A8C8" w14:textId="19894E8F" w:rsidR="0006244B" w:rsidRPr="001C4C08" w:rsidRDefault="00C23DE7" w:rsidP="00C10322">
      <w:pPr>
        <w:spacing w:line="276" w:lineRule="auto"/>
        <w:ind w:right="142"/>
        <w:rPr>
          <w:rFonts w:ascii="Palatino" w:eastAsia="Calibri" w:hAnsi="Palatino" w:cs="Calibri"/>
          <w:color w:val="000000" w:themeColor="text1"/>
          <w:sz w:val="18"/>
          <w:szCs w:val="18"/>
        </w:rPr>
      </w:pPr>
      <w:r w:rsidRPr="001C4C08">
        <w:rPr>
          <w:rFonts w:ascii="Palatino" w:eastAsia="Calibri" w:hAnsi="Palatino" w:cs="Calibri"/>
          <w:color w:val="000000" w:themeColor="text1"/>
          <w:sz w:val="18"/>
          <w:szCs w:val="18"/>
        </w:rPr>
        <w:t xml:space="preserve">Projektet </w:t>
      </w:r>
      <w:r w:rsidR="0006244B" w:rsidRPr="001C4C08">
        <w:rPr>
          <w:rFonts w:ascii="Palatino" w:eastAsia="Calibri" w:hAnsi="Palatino" w:cs="Calibri"/>
          <w:color w:val="000000" w:themeColor="text1"/>
          <w:sz w:val="18"/>
          <w:szCs w:val="18"/>
        </w:rPr>
        <w:t xml:space="preserve">är </w:t>
      </w:r>
      <w:r w:rsidRPr="001C4C08">
        <w:rPr>
          <w:rFonts w:ascii="Palatino" w:eastAsia="Calibri" w:hAnsi="Palatino" w:cs="Calibri"/>
          <w:color w:val="000000" w:themeColor="text1"/>
          <w:sz w:val="18"/>
          <w:szCs w:val="18"/>
        </w:rPr>
        <w:t xml:space="preserve">Sveriges största fossilbränslefria anläggningsprojekt och </w:t>
      </w:r>
      <w:r w:rsidR="0006244B" w:rsidRPr="001C4C08">
        <w:rPr>
          <w:rFonts w:ascii="Palatino" w:eastAsia="Calibri" w:hAnsi="Palatino" w:cs="Calibri"/>
          <w:color w:val="000000" w:themeColor="text1"/>
          <w:sz w:val="18"/>
          <w:szCs w:val="18"/>
        </w:rPr>
        <w:t>en testbädd för elektrifiering</w:t>
      </w:r>
      <w:r w:rsidR="007330CF">
        <w:rPr>
          <w:rFonts w:ascii="Palatino" w:eastAsia="Calibri" w:hAnsi="Palatino" w:cs="Calibri"/>
          <w:color w:val="000000" w:themeColor="text1"/>
          <w:sz w:val="18"/>
          <w:szCs w:val="18"/>
        </w:rPr>
        <w:t>. M</w:t>
      </w:r>
      <w:r w:rsidR="0006244B" w:rsidRPr="001C4C08">
        <w:rPr>
          <w:rFonts w:ascii="Palatino" w:eastAsia="Calibri" w:hAnsi="Palatino" w:cs="Calibri"/>
          <w:color w:val="000000" w:themeColor="text1"/>
          <w:sz w:val="18"/>
          <w:szCs w:val="18"/>
        </w:rPr>
        <w:t xml:space="preserve">ed rätt inställning, lösningar och partners </w:t>
      </w:r>
      <w:r w:rsidR="007330CF">
        <w:rPr>
          <w:rFonts w:ascii="Palatino" w:eastAsia="Calibri" w:hAnsi="Palatino" w:cs="Calibri"/>
          <w:color w:val="000000" w:themeColor="text1"/>
          <w:sz w:val="18"/>
          <w:szCs w:val="18"/>
        </w:rPr>
        <w:t xml:space="preserve">har man </w:t>
      </w:r>
      <w:r w:rsidR="0006244B" w:rsidRPr="001C4C08">
        <w:rPr>
          <w:rFonts w:ascii="Palatino" w:eastAsia="Calibri" w:hAnsi="Palatino" w:cs="Calibri"/>
          <w:color w:val="000000" w:themeColor="text1"/>
          <w:sz w:val="18"/>
          <w:szCs w:val="18"/>
        </w:rPr>
        <w:t xml:space="preserve">möjliggjort en reduktion av klimatutsläppen med 70 procent jämfört med en konventionell entreprenad. </w:t>
      </w:r>
    </w:p>
    <w:p w14:paraId="0FF33F7C" w14:textId="77777777" w:rsidR="0006244B" w:rsidRPr="001C4C08" w:rsidRDefault="0006244B" w:rsidP="00C10322">
      <w:pPr>
        <w:spacing w:line="276" w:lineRule="auto"/>
        <w:ind w:right="142"/>
        <w:rPr>
          <w:rFonts w:ascii="Palatino" w:eastAsia="Calibri" w:hAnsi="Palatino" w:cs="Calibri"/>
          <w:color w:val="000000" w:themeColor="text1"/>
          <w:sz w:val="18"/>
          <w:szCs w:val="18"/>
        </w:rPr>
      </w:pPr>
    </w:p>
    <w:p w14:paraId="77320D09" w14:textId="3A5CAA04" w:rsidR="00004050" w:rsidRPr="001C4C08" w:rsidRDefault="0006244B" w:rsidP="00C10322">
      <w:pPr>
        <w:spacing w:line="276" w:lineRule="auto"/>
        <w:ind w:right="142"/>
        <w:rPr>
          <w:rFonts w:ascii="Palatino" w:eastAsia="Calibri" w:hAnsi="Palatino" w:cs="Calibri"/>
          <w:color w:val="000000" w:themeColor="text1"/>
          <w:sz w:val="18"/>
          <w:szCs w:val="18"/>
        </w:rPr>
      </w:pPr>
      <w:r w:rsidRPr="001C4C08">
        <w:rPr>
          <w:rFonts w:ascii="Palatino" w:eastAsia="Calibri" w:hAnsi="Palatino" w:cs="Calibri"/>
          <w:color w:val="000000" w:themeColor="text1"/>
          <w:sz w:val="18"/>
          <w:szCs w:val="18"/>
        </w:rPr>
        <w:t>Slakthusområdet E101</w:t>
      </w:r>
      <w:r w:rsidRPr="001C4C08">
        <w:rPr>
          <w:rFonts w:ascii="Palatino" w:eastAsia="Calibri" w:hAnsi="Palatino" w:cs="Calibri"/>
          <w:b/>
          <w:bCs/>
          <w:color w:val="000000" w:themeColor="text1"/>
          <w:sz w:val="18"/>
          <w:szCs w:val="18"/>
        </w:rPr>
        <w:t xml:space="preserve"> </w:t>
      </w:r>
      <w:r w:rsidR="00E55605" w:rsidRPr="001C4C08">
        <w:rPr>
          <w:rFonts w:ascii="Palatino" w:eastAsia="Calibri" w:hAnsi="Palatino" w:cs="Calibri"/>
          <w:color w:val="000000" w:themeColor="text1"/>
          <w:sz w:val="18"/>
          <w:szCs w:val="18"/>
        </w:rPr>
        <w:t>drivs med kreativitet och innovationsförmåga för att nå d</w:t>
      </w:r>
      <w:r w:rsidR="006D3D65" w:rsidRPr="001C4C08">
        <w:rPr>
          <w:rFonts w:ascii="Palatino" w:eastAsia="Calibri" w:hAnsi="Palatino" w:cs="Calibri"/>
          <w:color w:val="000000" w:themeColor="text1"/>
          <w:sz w:val="18"/>
          <w:szCs w:val="18"/>
        </w:rPr>
        <w:t xml:space="preserve">e </w:t>
      </w:r>
      <w:r w:rsidR="00E55605" w:rsidRPr="001C4C08">
        <w:rPr>
          <w:rFonts w:ascii="Palatino" w:eastAsia="Calibri" w:hAnsi="Palatino" w:cs="Calibri"/>
          <w:color w:val="000000" w:themeColor="text1"/>
          <w:sz w:val="18"/>
          <w:szCs w:val="18"/>
        </w:rPr>
        <w:t xml:space="preserve">högt </w:t>
      </w:r>
      <w:r w:rsidR="00604CFB" w:rsidRPr="001C4C08">
        <w:rPr>
          <w:rFonts w:ascii="Palatino" w:eastAsia="Calibri" w:hAnsi="Palatino" w:cs="Calibri"/>
          <w:color w:val="000000" w:themeColor="text1"/>
          <w:sz w:val="18"/>
          <w:szCs w:val="18"/>
        </w:rPr>
        <w:t xml:space="preserve">satta </w:t>
      </w:r>
      <w:r w:rsidR="00E55605" w:rsidRPr="001C4C08">
        <w:rPr>
          <w:rFonts w:ascii="Palatino" w:eastAsia="Calibri" w:hAnsi="Palatino" w:cs="Calibri"/>
          <w:color w:val="000000" w:themeColor="text1"/>
          <w:sz w:val="18"/>
          <w:szCs w:val="18"/>
        </w:rPr>
        <w:t xml:space="preserve">hållbarhetsmålen: </w:t>
      </w:r>
    </w:p>
    <w:p w14:paraId="288ADC6D" w14:textId="77777777" w:rsidR="002B2E5C" w:rsidRPr="001C4C08" w:rsidRDefault="002B2E5C" w:rsidP="00C10322">
      <w:pPr>
        <w:spacing w:line="276" w:lineRule="auto"/>
        <w:ind w:right="142"/>
        <w:rPr>
          <w:rFonts w:ascii="Palatino" w:eastAsia="Calibri" w:hAnsi="Palatino" w:cs="Calibri"/>
          <w:color w:val="000000" w:themeColor="text1"/>
          <w:sz w:val="18"/>
          <w:szCs w:val="18"/>
        </w:rPr>
      </w:pPr>
    </w:p>
    <w:p w14:paraId="39A815D5" w14:textId="2C10CA68" w:rsidR="00004050" w:rsidRPr="001C4C08" w:rsidRDefault="00004050" w:rsidP="00004050">
      <w:pPr>
        <w:spacing w:line="276" w:lineRule="auto"/>
        <w:ind w:right="142"/>
        <w:rPr>
          <w:rFonts w:ascii="Palatino" w:eastAsia="Calibri" w:hAnsi="Palatino" w:cs="Calibri"/>
          <w:color w:val="000000" w:themeColor="text1"/>
          <w:sz w:val="18"/>
          <w:szCs w:val="18"/>
        </w:rPr>
      </w:pPr>
      <w:r w:rsidRPr="001C4C08">
        <w:rPr>
          <w:rFonts w:ascii="Palatino" w:eastAsia="Calibri" w:hAnsi="Palatino" w:cs="Calibri"/>
          <w:color w:val="000000" w:themeColor="text1"/>
          <w:sz w:val="18"/>
          <w:szCs w:val="18"/>
        </w:rPr>
        <w:t>- En fossilfri</w:t>
      </w:r>
      <w:r w:rsidR="00604CFB" w:rsidRPr="001C4C08">
        <w:rPr>
          <w:rFonts w:ascii="Palatino" w:eastAsia="Calibri" w:hAnsi="Palatino" w:cs="Calibri"/>
          <w:color w:val="000000" w:themeColor="text1"/>
          <w:sz w:val="18"/>
          <w:szCs w:val="18"/>
        </w:rPr>
        <w:t xml:space="preserve"> e</w:t>
      </w:r>
      <w:r w:rsidR="00E55605" w:rsidRPr="001C4C08">
        <w:rPr>
          <w:rFonts w:ascii="Palatino" w:eastAsia="Calibri" w:hAnsi="Palatino" w:cs="Calibri"/>
          <w:color w:val="000000" w:themeColor="text1"/>
          <w:sz w:val="18"/>
          <w:szCs w:val="18"/>
        </w:rPr>
        <w:t>ntreprenad</w:t>
      </w:r>
      <w:r w:rsidR="00604CFB" w:rsidRPr="001C4C08">
        <w:rPr>
          <w:rFonts w:ascii="Palatino" w:eastAsia="Calibri" w:hAnsi="Palatino" w:cs="Calibri"/>
          <w:color w:val="000000" w:themeColor="text1"/>
          <w:sz w:val="18"/>
          <w:szCs w:val="18"/>
        </w:rPr>
        <w:t>.</w:t>
      </w:r>
    </w:p>
    <w:p w14:paraId="2A5750A8" w14:textId="1B31BB5F" w:rsidR="00004050" w:rsidRPr="001C4C08" w:rsidRDefault="00004050" w:rsidP="00004050">
      <w:pPr>
        <w:spacing w:line="276" w:lineRule="auto"/>
        <w:ind w:right="142"/>
        <w:rPr>
          <w:rFonts w:ascii="Palatino" w:eastAsia="Calibri" w:hAnsi="Palatino" w:cs="Calibri"/>
          <w:color w:val="000000" w:themeColor="text1"/>
          <w:sz w:val="18"/>
          <w:szCs w:val="18"/>
        </w:rPr>
      </w:pPr>
      <w:r w:rsidRPr="001C4C08">
        <w:rPr>
          <w:rFonts w:ascii="Palatino" w:eastAsia="Calibri" w:hAnsi="Palatino" w:cs="Calibri"/>
          <w:color w:val="000000" w:themeColor="text1"/>
          <w:sz w:val="18"/>
          <w:szCs w:val="18"/>
        </w:rPr>
        <w:t>- M</w:t>
      </w:r>
      <w:r w:rsidR="00E55605" w:rsidRPr="001C4C08">
        <w:rPr>
          <w:rFonts w:ascii="Palatino" w:eastAsia="Calibri" w:hAnsi="Palatino" w:cs="Calibri"/>
          <w:color w:val="000000" w:themeColor="text1"/>
          <w:sz w:val="18"/>
          <w:szCs w:val="18"/>
        </w:rPr>
        <w:t>inst 10</w:t>
      </w:r>
      <w:r w:rsidRPr="001C4C08">
        <w:rPr>
          <w:rFonts w:ascii="Palatino" w:eastAsia="Calibri" w:hAnsi="Palatino" w:cs="Calibri"/>
          <w:color w:val="000000" w:themeColor="text1"/>
          <w:sz w:val="18"/>
          <w:szCs w:val="18"/>
        </w:rPr>
        <w:t xml:space="preserve"> procent</w:t>
      </w:r>
      <w:r w:rsidR="00E55605" w:rsidRPr="001C4C08">
        <w:rPr>
          <w:rFonts w:ascii="Palatino" w:eastAsia="Calibri" w:hAnsi="Palatino" w:cs="Calibri"/>
          <w:color w:val="000000" w:themeColor="text1"/>
          <w:sz w:val="18"/>
          <w:szCs w:val="18"/>
        </w:rPr>
        <w:t xml:space="preserve"> emissionsfri maskindrift</w:t>
      </w:r>
      <w:r w:rsidR="00604CFB" w:rsidRPr="001C4C08">
        <w:rPr>
          <w:rFonts w:ascii="Palatino" w:eastAsia="Calibri" w:hAnsi="Palatino" w:cs="Calibri"/>
          <w:color w:val="000000" w:themeColor="text1"/>
          <w:sz w:val="18"/>
          <w:szCs w:val="18"/>
        </w:rPr>
        <w:t>.</w:t>
      </w:r>
    </w:p>
    <w:p w14:paraId="6956FD46" w14:textId="23B20F8B" w:rsidR="00004050" w:rsidRPr="009E5502" w:rsidRDefault="00004050" w:rsidP="00004050">
      <w:pPr>
        <w:spacing w:line="276" w:lineRule="auto"/>
        <w:ind w:right="142"/>
        <w:rPr>
          <w:rFonts w:ascii="Palatino" w:eastAsia="Calibri" w:hAnsi="Palatino" w:cs="Calibri"/>
          <w:color w:val="000000" w:themeColor="text1"/>
          <w:sz w:val="18"/>
          <w:szCs w:val="18"/>
        </w:rPr>
      </w:pPr>
      <w:r w:rsidRPr="009E5502">
        <w:rPr>
          <w:rFonts w:ascii="Palatino" w:eastAsia="Calibri" w:hAnsi="Palatino" w:cs="Calibri"/>
          <w:color w:val="000000" w:themeColor="text1"/>
          <w:sz w:val="18"/>
          <w:szCs w:val="18"/>
        </w:rPr>
        <w:t>- U</w:t>
      </w:r>
      <w:r w:rsidR="00E55605" w:rsidRPr="009E5502">
        <w:rPr>
          <w:rFonts w:ascii="Palatino" w:eastAsia="Calibri" w:hAnsi="Palatino" w:cs="Calibri"/>
          <w:color w:val="000000" w:themeColor="text1"/>
          <w:sz w:val="18"/>
          <w:szCs w:val="18"/>
        </w:rPr>
        <w:t xml:space="preserve">ppnå excellent i </w:t>
      </w:r>
      <w:r w:rsidR="005E0688">
        <w:rPr>
          <w:rFonts w:ascii="Palatino" w:eastAsia="Calibri" w:hAnsi="Palatino" w:cs="Calibri"/>
          <w:color w:val="000000" w:themeColor="text1"/>
          <w:sz w:val="18"/>
          <w:szCs w:val="18"/>
        </w:rPr>
        <w:t>BREEAM</w:t>
      </w:r>
      <w:r w:rsidR="00E55605" w:rsidRPr="009E5502">
        <w:rPr>
          <w:rFonts w:ascii="Palatino" w:eastAsia="Calibri" w:hAnsi="Palatino" w:cs="Calibri"/>
          <w:color w:val="000000" w:themeColor="text1"/>
          <w:sz w:val="18"/>
          <w:szCs w:val="18"/>
        </w:rPr>
        <w:t xml:space="preserve"> </w:t>
      </w:r>
      <w:proofErr w:type="spellStart"/>
      <w:r w:rsidR="00E55605" w:rsidRPr="009E5502">
        <w:rPr>
          <w:rFonts w:ascii="Palatino" w:eastAsia="Calibri" w:hAnsi="Palatino" w:cs="Calibri"/>
          <w:color w:val="000000" w:themeColor="text1"/>
          <w:sz w:val="18"/>
          <w:szCs w:val="18"/>
        </w:rPr>
        <w:t>Infrastructure</w:t>
      </w:r>
      <w:proofErr w:type="spellEnd"/>
      <w:r w:rsidR="00604CFB" w:rsidRPr="009E5502">
        <w:rPr>
          <w:rFonts w:ascii="Palatino" w:eastAsia="Calibri" w:hAnsi="Palatino" w:cs="Calibri"/>
          <w:color w:val="000000" w:themeColor="text1"/>
          <w:sz w:val="18"/>
          <w:szCs w:val="18"/>
        </w:rPr>
        <w:t>.</w:t>
      </w:r>
    </w:p>
    <w:p w14:paraId="5C62720F" w14:textId="2DC2B878" w:rsidR="00375955" w:rsidRPr="001C4C08" w:rsidRDefault="00004050" w:rsidP="00004050">
      <w:pPr>
        <w:spacing w:line="276" w:lineRule="auto"/>
        <w:ind w:right="142"/>
        <w:rPr>
          <w:rFonts w:ascii="Palatino" w:eastAsia="Calibri" w:hAnsi="Palatino" w:cs="Calibri"/>
          <w:color w:val="000000" w:themeColor="text1"/>
          <w:sz w:val="18"/>
          <w:szCs w:val="18"/>
        </w:rPr>
      </w:pPr>
      <w:r w:rsidRPr="001C4C08">
        <w:rPr>
          <w:rFonts w:ascii="Palatino" w:eastAsia="Calibri" w:hAnsi="Palatino" w:cs="Calibri"/>
          <w:color w:val="000000" w:themeColor="text1"/>
          <w:sz w:val="18"/>
          <w:szCs w:val="18"/>
        </w:rPr>
        <w:t>- F</w:t>
      </w:r>
      <w:r w:rsidR="00E55605" w:rsidRPr="001C4C08">
        <w:rPr>
          <w:rFonts w:ascii="Palatino" w:eastAsia="Calibri" w:hAnsi="Palatino" w:cs="Calibri"/>
          <w:color w:val="000000" w:themeColor="text1"/>
          <w:sz w:val="18"/>
          <w:szCs w:val="18"/>
        </w:rPr>
        <w:t>rämja cirkulärt byggande och att vara en lärande organisation.</w:t>
      </w:r>
    </w:p>
    <w:p w14:paraId="773C4B62" w14:textId="77777777" w:rsidR="006D3D65" w:rsidRPr="001C4C08" w:rsidRDefault="006D3D65" w:rsidP="00C10322">
      <w:pPr>
        <w:spacing w:line="276" w:lineRule="auto"/>
        <w:ind w:right="142"/>
        <w:rPr>
          <w:rFonts w:ascii="Palatino" w:eastAsia="Calibri" w:hAnsi="Palatino" w:cs="Calibri"/>
          <w:color w:val="000000" w:themeColor="text1"/>
          <w:sz w:val="18"/>
          <w:szCs w:val="18"/>
        </w:rPr>
      </w:pPr>
    </w:p>
    <w:p w14:paraId="20A912B8" w14:textId="43978D74" w:rsidR="00E55605" w:rsidRPr="001C4C08" w:rsidRDefault="00E55605" w:rsidP="00C10322">
      <w:pPr>
        <w:spacing w:line="276" w:lineRule="auto"/>
        <w:ind w:right="142"/>
        <w:rPr>
          <w:rFonts w:ascii="Palatino" w:eastAsia="Calibri" w:hAnsi="Palatino" w:cs="Calibri"/>
          <w:color w:val="000000" w:themeColor="text1"/>
          <w:sz w:val="18"/>
          <w:szCs w:val="18"/>
        </w:rPr>
      </w:pPr>
      <w:r w:rsidRPr="001C4C08">
        <w:rPr>
          <w:rFonts w:ascii="Palatino" w:eastAsia="Calibri" w:hAnsi="Palatino" w:cs="Calibri"/>
          <w:color w:val="000000" w:themeColor="text1"/>
          <w:sz w:val="18"/>
          <w:szCs w:val="18"/>
        </w:rPr>
        <w:t xml:space="preserve">Projektet är </w:t>
      </w:r>
      <w:r w:rsidR="00004050" w:rsidRPr="001C4C08">
        <w:rPr>
          <w:rFonts w:ascii="Palatino" w:eastAsia="Calibri" w:hAnsi="Palatino" w:cs="Calibri"/>
          <w:color w:val="000000" w:themeColor="text1"/>
          <w:sz w:val="18"/>
          <w:szCs w:val="18"/>
        </w:rPr>
        <w:t>det första</w:t>
      </w:r>
      <w:r w:rsidRPr="001C4C08">
        <w:rPr>
          <w:rFonts w:ascii="Palatino" w:eastAsia="Calibri" w:hAnsi="Palatino" w:cs="Calibri"/>
          <w:color w:val="000000" w:themeColor="text1"/>
          <w:sz w:val="18"/>
          <w:szCs w:val="18"/>
        </w:rPr>
        <w:t xml:space="preserve"> i Stockholms stads satsning ”Fossilfri entreprenad” med syfte</w:t>
      </w:r>
      <w:r w:rsidR="00004050" w:rsidRPr="001C4C08">
        <w:rPr>
          <w:rFonts w:ascii="Palatino" w:eastAsia="Calibri" w:hAnsi="Palatino" w:cs="Calibri"/>
          <w:color w:val="000000" w:themeColor="text1"/>
          <w:sz w:val="18"/>
          <w:szCs w:val="18"/>
        </w:rPr>
        <w:t xml:space="preserve"> </w:t>
      </w:r>
      <w:r w:rsidRPr="001C4C08">
        <w:rPr>
          <w:rFonts w:ascii="Palatino" w:eastAsia="Calibri" w:hAnsi="Palatino" w:cs="Calibri"/>
          <w:color w:val="000000" w:themeColor="text1"/>
          <w:sz w:val="18"/>
          <w:szCs w:val="18"/>
        </w:rPr>
        <w:t>att utveckla entreprenader med lägre klimatpåverkan</w:t>
      </w:r>
      <w:r w:rsidR="00004050" w:rsidRPr="001C4C08">
        <w:rPr>
          <w:rFonts w:ascii="Palatino" w:eastAsia="Calibri" w:hAnsi="Palatino" w:cs="Calibri"/>
          <w:color w:val="000000" w:themeColor="text1"/>
          <w:sz w:val="18"/>
          <w:szCs w:val="18"/>
        </w:rPr>
        <w:t xml:space="preserve">. </w:t>
      </w:r>
      <w:r w:rsidR="00C23DE7" w:rsidRPr="001C4C08">
        <w:rPr>
          <w:rFonts w:ascii="Palatino" w:eastAsia="Calibri" w:hAnsi="Palatino" w:cs="Calibri"/>
          <w:color w:val="000000" w:themeColor="text1"/>
          <w:sz w:val="18"/>
          <w:szCs w:val="18"/>
        </w:rPr>
        <w:t>Slakthusområdet E101 är ett</w:t>
      </w:r>
      <w:r w:rsidR="0006244B" w:rsidRPr="001C4C08">
        <w:rPr>
          <w:rFonts w:ascii="Palatino" w:eastAsia="Calibri" w:hAnsi="Palatino" w:cs="Calibri"/>
          <w:color w:val="000000" w:themeColor="text1"/>
          <w:sz w:val="18"/>
          <w:szCs w:val="18"/>
        </w:rPr>
        <w:t xml:space="preserve"> inspirerande och</w:t>
      </w:r>
      <w:r w:rsidR="00C23DE7" w:rsidRPr="001C4C08">
        <w:rPr>
          <w:rFonts w:ascii="Palatino" w:eastAsia="Calibri" w:hAnsi="Palatino" w:cs="Calibri"/>
          <w:color w:val="000000" w:themeColor="text1"/>
          <w:sz w:val="18"/>
          <w:szCs w:val="18"/>
        </w:rPr>
        <w:t xml:space="preserve"> lyckat pilotprojekt som resulterat i nya anläggningsprojekt där eldriften skalats upp.</w:t>
      </w:r>
    </w:p>
    <w:p w14:paraId="3B492F5D" w14:textId="77777777" w:rsidR="00CB37B1" w:rsidRPr="001C4C08" w:rsidRDefault="00CB37B1" w:rsidP="00C10322">
      <w:pPr>
        <w:spacing w:line="276" w:lineRule="auto"/>
        <w:ind w:right="142"/>
        <w:rPr>
          <w:rFonts w:ascii="Palatino" w:eastAsia="Calibri" w:hAnsi="Palatino" w:cs="Calibri"/>
          <w:color w:val="000000" w:themeColor="text1"/>
          <w:sz w:val="18"/>
          <w:szCs w:val="18"/>
        </w:rPr>
      </w:pPr>
    </w:p>
    <w:p w14:paraId="49B4F8E4" w14:textId="77777777" w:rsidR="00D83400" w:rsidRPr="001C4C08" w:rsidRDefault="00D83400" w:rsidP="00C10322">
      <w:pPr>
        <w:spacing w:line="276" w:lineRule="auto"/>
        <w:ind w:right="142"/>
        <w:rPr>
          <w:rFonts w:ascii="Palatino" w:eastAsia="Calibri" w:hAnsi="Palatino" w:cs="Calibri"/>
          <w:color w:val="000000" w:themeColor="text1"/>
          <w:sz w:val="18"/>
          <w:szCs w:val="18"/>
        </w:rPr>
      </w:pPr>
    </w:p>
    <w:p w14:paraId="3EBD0E48" w14:textId="5AB3D992" w:rsidR="00D83400" w:rsidRPr="001C4C08" w:rsidRDefault="00D83400" w:rsidP="00C10322">
      <w:pPr>
        <w:pBdr>
          <w:bottom w:val="single" w:sz="4" w:space="1" w:color="auto"/>
        </w:pBdr>
        <w:spacing w:line="276" w:lineRule="auto"/>
        <w:ind w:right="142"/>
        <w:rPr>
          <w:rFonts w:ascii="Palatino" w:eastAsia="Calibri" w:hAnsi="Palatino" w:cs="Calibri"/>
          <w:b/>
          <w:bCs/>
          <w:color w:val="000000" w:themeColor="text1"/>
          <w:sz w:val="18"/>
          <w:szCs w:val="18"/>
        </w:rPr>
      </w:pPr>
      <w:r w:rsidRPr="001C4C08">
        <w:rPr>
          <w:rFonts w:ascii="Palatino" w:eastAsia="Calibri" w:hAnsi="Palatino" w:cs="Calibri"/>
          <w:b/>
          <w:bCs/>
          <w:color w:val="000000" w:themeColor="text1"/>
          <w:sz w:val="18"/>
          <w:szCs w:val="18"/>
        </w:rPr>
        <w:t>Årets person</w:t>
      </w:r>
      <w:r w:rsidR="00CB37B1" w:rsidRPr="001C4C08">
        <w:rPr>
          <w:rFonts w:ascii="Palatino" w:eastAsia="Calibri" w:hAnsi="Palatino" w:cs="Calibri"/>
          <w:b/>
          <w:bCs/>
          <w:color w:val="000000" w:themeColor="text1"/>
          <w:sz w:val="18"/>
          <w:szCs w:val="18"/>
        </w:rPr>
        <w:t xml:space="preserve"> inom hållbart byggande</w:t>
      </w:r>
    </w:p>
    <w:p w14:paraId="0F6B8554" w14:textId="77777777" w:rsidR="00D83400" w:rsidRPr="001C4C08" w:rsidRDefault="00D83400" w:rsidP="00C10322">
      <w:pPr>
        <w:spacing w:line="276" w:lineRule="auto"/>
        <w:ind w:right="142"/>
        <w:rPr>
          <w:rFonts w:ascii="Palatino" w:eastAsia="Calibri" w:hAnsi="Palatino" w:cs="Calibri"/>
          <w:b/>
          <w:bCs/>
          <w:color w:val="000000" w:themeColor="text1"/>
          <w:sz w:val="18"/>
          <w:szCs w:val="18"/>
        </w:rPr>
      </w:pPr>
    </w:p>
    <w:p w14:paraId="1895DC54" w14:textId="7C4EB58C" w:rsidR="00375955" w:rsidRPr="001C4C08" w:rsidRDefault="00A4210F" w:rsidP="00C10322">
      <w:pPr>
        <w:spacing w:line="276" w:lineRule="auto"/>
        <w:ind w:right="142"/>
        <w:rPr>
          <w:rFonts w:ascii="Palatino" w:eastAsia="Calibri" w:hAnsi="Palatino" w:cs="Calibri"/>
          <w:color w:val="000000" w:themeColor="text1"/>
          <w:sz w:val="18"/>
          <w:szCs w:val="18"/>
        </w:rPr>
      </w:pPr>
      <w:r w:rsidRPr="001C4C08">
        <w:rPr>
          <w:rFonts w:ascii="Palatino" w:eastAsia="Calibri" w:hAnsi="Palatino" w:cs="Calibri"/>
          <w:b/>
          <w:bCs/>
          <w:color w:val="000000" w:themeColor="text1"/>
          <w:sz w:val="18"/>
          <w:szCs w:val="18"/>
        </w:rPr>
        <w:t>Anna Graaf</w:t>
      </w:r>
      <w:r w:rsidR="00375955" w:rsidRPr="001C4C08">
        <w:rPr>
          <w:rFonts w:ascii="Palatino" w:eastAsia="Calibri" w:hAnsi="Palatino" w:cs="Calibri"/>
          <w:color w:val="000000" w:themeColor="text1"/>
          <w:sz w:val="18"/>
          <w:szCs w:val="18"/>
        </w:rPr>
        <w:br/>
        <w:t>Företag:</w:t>
      </w:r>
      <w:r w:rsidRPr="001C4C08">
        <w:rPr>
          <w:rFonts w:ascii="Palatino" w:eastAsia="Calibri" w:hAnsi="Palatino" w:cs="Calibri"/>
          <w:color w:val="000000" w:themeColor="text1"/>
          <w:sz w:val="18"/>
          <w:szCs w:val="18"/>
        </w:rPr>
        <w:t xml:space="preserve"> White Arkitekter</w:t>
      </w:r>
    </w:p>
    <w:p w14:paraId="48322FC6" w14:textId="4763F52A" w:rsidR="00375955" w:rsidRPr="001C4C08" w:rsidRDefault="00375955" w:rsidP="00C10322">
      <w:pPr>
        <w:spacing w:line="276" w:lineRule="auto"/>
        <w:ind w:right="142"/>
        <w:rPr>
          <w:rFonts w:ascii="Palatino" w:eastAsia="Calibri" w:hAnsi="Palatino" w:cs="Calibri"/>
          <w:color w:val="000000" w:themeColor="text1"/>
          <w:sz w:val="18"/>
          <w:szCs w:val="18"/>
        </w:rPr>
      </w:pPr>
      <w:r w:rsidRPr="001C4C08">
        <w:rPr>
          <w:rFonts w:ascii="Palatino" w:eastAsia="Calibri" w:hAnsi="Palatino" w:cs="Calibri"/>
          <w:color w:val="000000" w:themeColor="text1"/>
          <w:sz w:val="18"/>
          <w:szCs w:val="18"/>
        </w:rPr>
        <w:t xml:space="preserve">Ort: </w:t>
      </w:r>
      <w:r w:rsidR="00A4210F" w:rsidRPr="001C4C08">
        <w:rPr>
          <w:rFonts w:ascii="Palatino" w:eastAsia="Calibri" w:hAnsi="Palatino" w:cs="Calibri"/>
          <w:color w:val="000000" w:themeColor="text1"/>
          <w:sz w:val="18"/>
          <w:szCs w:val="18"/>
        </w:rPr>
        <w:t>Göteborg</w:t>
      </w:r>
    </w:p>
    <w:p w14:paraId="262C03D6" w14:textId="77777777" w:rsidR="00C10322" w:rsidRPr="001C4C08" w:rsidRDefault="00C10322" w:rsidP="00C10322">
      <w:pPr>
        <w:spacing w:line="276" w:lineRule="auto"/>
        <w:ind w:right="142"/>
        <w:rPr>
          <w:rFonts w:ascii="Palatino" w:eastAsia="Calibri" w:hAnsi="Palatino" w:cs="Calibri"/>
          <w:color w:val="000000" w:themeColor="text1"/>
          <w:sz w:val="18"/>
          <w:szCs w:val="18"/>
        </w:rPr>
      </w:pPr>
    </w:p>
    <w:p w14:paraId="2D40EB6E" w14:textId="1A9ED28C" w:rsidR="00A15C0F" w:rsidRPr="001C4C08" w:rsidRDefault="00A15C0F" w:rsidP="00C10322">
      <w:pPr>
        <w:spacing w:line="276" w:lineRule="auto"/>
        <w:ind w:right="142"/>
        <w:rPr>
          <w:rFonts w:ascii="Palatino" w:eastAsia="Calibri" w:hAnsi="Palatino" w:cs="Calibri"/>
          <w:color w:val="000000" w:themeColor="text1"/>
          <w:sz w:val="18"/>
          <w:szCs w:val="18"/>
        </w:rPr>
      </w:pPr>
      <w:r w:rsidRPr="001C4C08">
        <w:rPr>
          <w:rFonts w:ascii="Palatino" w:eastAsia="Calibri" w:hAnsi="Palatino" w:cs="Calibri"/>
          <w:color w:val="000000" w:themeColor="text1"/>
          <w:sz w:val="18"/>
          <w:szCs w:val="18"/>
        </w:rPr>
        <w:t xml:space="preserve">Anna Graaf, hållbarhetschef White Arkitekter, har under nästan 25 års tid med övertygelse och stort engagemang drivit på för en hållbar utveckling inom arkitektur, stadsplanering och byggnation. Anna är en visionär strateg med en </w:t>
      </w:r>
      <w:r w:rsidR="00004050" w:rsidRPr="001C4C08">
        <w:rPr>
          <w:rFonts w:ascii="Palatino" w:eastAsia="Calibri" w:hAnsi="Palatino" w:cs="Calibri"/>
          <w:color w:val="000000" w:themeColor="text1"/>
          <w:sz w:val="18"/>
          <w:szCs w:val="18"/>
        </w:rPr>
        <w:t xml:space="preserve">unik </w:t>
      </w:r>
      <w:r w:rsidRPr="001C4C08">
        <w:rPr>
          <w:rFonts w:ascii="Palatino" w:eastAsia="Calibri" w:hAnsi="Palatino" w:cs="Calibri"/>
          <w:color w:val="000000" w:themeColor="text1"/>
          <w:sz w:val="18"/>
          <w:szCs w:val="18"/>
        </w:rPr>
        <w:t xml:space="preserve">förmåga att ta sig an komplexa frågor och </w:t>
      </w:r>
      <w:r w:rsidR="00004050" w:rsidRPr="001C4C08">
        <w:rPr>
          <w:rFonts w:ascii="Palatino" w:eastAsia="Calibri" w:hAnsi="Palatino" w:cs="Calibri"/>
          <w:color w:val="000000" w:themeColor="text1"/>
          <w:sz w:val="18"/>
          <w:szCs w:val="18"/>
        </w:rPr>
        <w:t xml:space="preserve">sedan </w:t>
      </w:r>
      <w:r w:rsidRPr="001C4C08">
        <w:rPr>
          <w:rFonts w:ascii="Palatino" w:eastAsia="Calibri" w:hAnsi="Palatino" w:cs="Calibri"/>
          <w:color w:val="000000" w:themeColor="text1"/>
          <w:sz w:val="18"/>
          <w:szCs w:val="18"/>
        </w:rPr>
        <w:t xml:space="preserve">konkretisera dem </w:t>
      </w:r>
      <w:r w:rsidR="00004050" w:rsidRPr="001C4C08">
        <w:rPr>
          <w:rFonts w:ascii="Palatino" w:eastAsia="Calibri" w:hAnsi="Palatino" w:cs="Calibri"/>
          <w:color w:val="000000" w:themeColor="text1"/>
          <w:sz w:val="18"/>
          <w:szCs w:val="18"/>
        </w:rPr>
        <w:t xml:space="preserve">för </w:t>
      </w:r>
      <w:r w:rsidRPr="001C4C08">
        <w:rPr>
          <w:rFonts w:ascii="Palatino" w:eastAsia="Calibri" w:hAnsi="Palatino" w:cs="Calibri"/>
          <w:color w:val="000000" w:themeColor="text1"/>
          <w:sz w:val="18"/>
          <w:szCs w:val="18"/>
        </w:rPr>
        <w:t>praktisk</w:t>
      </w:r>
      <w:r w:rsidR="00004050" w:rsidRPr="001C4C08">
        <w:rPr>
          <w:rFonts w:ascii="Palatino" w:eastAsia="Calibri" w:hAnsi="Palatino" w:cs="Calibri"/>
          <w:color w:val="000000" w:themeColor="text1"/>
          <w:sz w:val="18"/>
          <w:szCs w:val="18"/>
        </w:rPr>
        <w:t xml:space="preserve"> </w:t>
      </w:r>
      <w:r w:rsidRPr="001C4C08">
        <w:rPr>
          <w:rFonts w:ascii="Palatino" w:eastAsia="Calibri" w:hAnsi="Palatino" w:cs="Calibri"/>
          <w:color w:val="000000" w:themeColor="text1"/>
          <w:sz w:val="18"/>
          <w:szCs w:val="18"/>
        </w:rPr>
        <w:t>tillämp</w:t>
      </w:r>
      <w:r w:rsidR="00004050" w:rsidRPr="001C4C08">
        <w:rPr>
          <w:rFonts w:ascii="Palatino" w:eastAsia="Calibri" w:hAnsi="Palatino" w:cs="Calibri"/>
          <w:color w:val="000000" w:themeColor="text1"/>
          <w:sz w:val="18"/>
          <w:szCs w:val="18"/>
        </w:rPr>
        <w:t xml:space="preserve">ning. </w:t>
      </w:r>
      <w:r w:rsidRPr="001C4C08">
        <w:rPr>
          <w:rFonts w:ascii="Palatino" w:eastAsia="Calibri" w:hAnsi="Palatino" w:cs="Calibri"/>
          <w:color w:val="000000" w:themeColor="text1"/>
          <w:sz w:val="18"/>
          <w:szCs w:val="18"/>
        </w:rPr>
        <w:t xml:space="preserve">Hon har haft en viktig roll i att sprida kunskap både inom och utanför White </w:t>
      </w:r>
      <w:r w:rsidR="00004050" w:rsidRPr="001C4C08">
        <w:rPr>
          <w:rFonts w:ascii="Palatino" w:eastAsia="Calibri" w:hAnsi="Palatino" w:cs="Calibri"/>
          <w:color w:val="000000" w:themeColor="text1"/>
          <w:sz w:val="18"/>
          <w:szCs w:val="18"/>
        </w:rPr>
        <w:t xml:space="preserve">Arkitekter </w:t>
      </w:r>
      <w:r w:rsidRPr="001C4C08">
        <w:rPr>
          <w:rFonts w:ascii="Palatino" w:eastAsia="Calibri" w:hAnsi="Palatino" w:cs="Calibri"/>
          <w:color w:val="000000" w:themeColor="text1"/>
          <w:sz w:val="18"/>
          <w:szCs w:val="18"/>
        </w:rPr>
        <w:t>och har varit rådgivare till flera av företagets uppdragsgivare i deras strategiska arbete</w:t>
      </w:r>
      <w:r w:rsidR="00004050" w:rsidRPr="001C4C08">
        <w:rPr>
          <w:rFonts w:ascii="Palatino" w:eastAsia="Calibri" w:hAnsi="Palatino" w:cs="Calibri"/>
          <w:color w:val="000000" w:themeColor="text1"/>
          <w:sz w:val="18"/>
          <w:szCs w:val="18"/>
        </w:rPr>
        <w:t xml:space="preserve">. Det har </w:t>
      </w:r>
      <w:r w:rsidRPr="001C4C08">
        <w:rPr>
          <w:rFonts w:ascii="Palatino" w:eastAsia="Calibri" w:hAnsi="Palatino" w:cs="Calibri"/>
          <w:color w:val="000000" w:themeColor="text1"/>
          <w:sz w:val="18"/>
          <w:szCs w:val="18"/>
        </w:rPr>
        <w:t>exempel</w:t>
      </w:r>
      <w:r w:rsidR="00004050" w:rsidRPr="001C4C08">
        <w:rPr>
          <w:rFonts w:ascii="Palatino" w:eastAsia="Calibri" w:hAnsi="Palatino" w:cs="Calibri"/>
          <w:color w:val="000000" w:themeColor="text1"/>
          <w:sz w:val="18"/>
          <w:szCs w:val="18"/>
        </w:rPr>
        <w:t xml:space="preserve">vis </w:t>
      </w:r>
      <w:r w:rsidRPr="001C4C08">
        <w:rPr>
          <w:rFonts w:ascii="Palatino" w:eastAsia="Calibri" w:hAnsi="Palatino" w:cs="Calibri"/>
          <w:color w:val="000000" w:themeColor="text1"/>
          <w:sz w:val="18"/>
          <w:szCs w:val="18"/>
        </w:rPr>
        <w:t xml:space="preserve">handlat om att ta till sig ISO-system, de Globala målen </w:t>
      </w:r>
      <w:r w:rsidR="00004050" w:rsidRPr="001C4C08">
        <w:rPr>
          <w:rFonts w:ascii="Palatino" w:eastAsia="Calibri" w:hAnsi="Palatino" w:cs="Calibri"/>
          <w:color w:val="000000" w:themeColor="text1"/>
          <w:sz w:val="18"/>
          <w:szCs w:val="18"/>
        </w:rPr>
        <w:t xml:space="preserve">och </w:t>
      </w:r>
      <w:r w:rsidRPr="001C4C08">
        <w:rPr>
          <w:rFonts w:ascii="Palatino" w:eastAsia="Calibri" w:hAnsi="Palatino" w:cs="Calibri"/>
          <w:color w:val="000000" w:themeColor="text1"/>
          <w:sz w:val="18"/>
          <w:szCs w:val="18"/>
        </w:rPr>
        <w:t>nationella strategier</w:t>
      </w:r>
      <w:r w:rsidR="00004050" w:rsidRPr="001C4C08">
        <w:rPr>
          <w:rFonts w:ascii="Palatino" w:eastAsia="Calibri" w:hAnsi="Palatino" w:cs="Calibri"/>
          <w:color w:val="000000" w:themeColor="text1"/>
          <w:sz w:val="18"/>
          <w:szCs w:val="18"/>
        </w:rPr>
        <w:t xml:space="preserve"> samt</w:t>
      </w:r>
      <w:r w:rsidRPr="001C4C08">
        <w:rPr>
          <w:rFonts w:ascii="Palatino" w:eastAsia="Calibri" w:hAnsi="Palatino" w:cs="Calibri"/>
          <w:color w:val="000000" w:themeColor="text1"/>
          <w:sz w:val="18"/>
          <w:szCs w:val="18"/>
        </w:rPr>
        <w:t xml:space="preserve"> certifieringssystem.</w:t>
      </w:r>
    </w:p>
    <w:p w14:paraId="5630816D" w14:textId="77777777" w:rsidR="00C10322" w:rsidRPr="001C4C08" w:rsidRDefault="00C10322" w:rsidP="00C10322">
      <w:pPr>
        <w:spacing w:line="276" w:lineRule="auto"/>
        <w:ind w:right="142"/>
        <w:rPr>
          <w:rFonts w:ascii="Palatino" w:eastAsia="Calibri" w:hAnsi="Palatino" w:cs="Calibri"/>
          <w:color w:val="000000" w:themeColor="text1"/>
          <w:sz w:val="18"/>
          <w:szCs w:val="18"/>
        </w:rPr>
      </w:pPr>
    </w:p>
    <w:p w14:paraId="1B73D5A7" w14:textId="668C5D98" w:rsidR="00A15C0F" w:rsidRPr="001C4C08" w:rsidRDefault="00A15C0F" w:rsidP="00C10322">
      <w:pPr>
        <w:spacing w:line="276" w:lineRule="auto"/>
        <w:ind w:right="142"/>
        <w:rPr>
          <w:rFonts w:ascii="Palatino" w:eastAsia="Calibri" w:hAnsi="Palatino" w:cs="Calibri"/>
          <w:color w:val="000000" w:themeColor="text1"/>
          <w:sz w:val="18"/>
          <w:szCs w:val="18"/>
        </w:rPr>
      </w:pPr>
      <w:r w:rsidRPr="001C4C08">
        <w:rPr>
          <w:rFonts w:ascii="Palatino" w:eastAsia="Calibri" w:hAnsi="Palatino" w:cs="Calibri"/>
          <w:color w:val="000000" w:themeColor="text1"/>
          <w:sz w:val="18"/>
          <w:szCs w:val="18"/>
        </w:rPr>
        <w:t>Hon har, tillsammans med teamet på White</w:t>
      </w:r>
      <w:r w:rsidR="00004050" w:rsidRPr="001C4C08">
        <w:rPr>
          <w:rFonts w:ascii="Palatino" w:eastAsia="Calibri" w:hAnsi="Palatino" w:cs="Calibri"/>
          <w:color w:val="000000" w:themeColor="text1"/>
          <w:sz w:val="18"/>
          <w:szCs w:val="18"/>
        </w:rPr>
        <w:t xml:space="preserve"> Arkitekter</w:t>
      </w:r>
      <w:r w:rsidRPr="001C4C08">
        <w:rPr>
          <w:rFonts w:ascii="Palatino" w:eastAsia="Calibri" w:hAnsi="Palatino" w:cs="Calibri"/>
          <w:color w:val="000000" w:themeColor="text1"/>
          <w:sz w:val="18"/>
          <w:szCs w:val="18"/>
        </w:rPr>
        <w:t>, utvecklat expertis och tjänster inom bland annat energieffektivisering, klimatneutralt byggande, cirkulär ekonomi, naturbaserad design (med fokus på klimatanpassning och stärk</w:t>
      </w:r>
      <w:r w:rsidR="00FA36F6" w:rsidRPr="001C4C08">
        <w:rPr>
          <w:rFonts w:ascii="Palatino" w:eastAsia="Calibri" w:hAnsi="Palatino" w:cs="Calibri"/>
          <w:color w:val="000000" w:themeColor="text1"/>
          <w:sz w:val="18"/>
          <w:szCs w:val="18"/>
        </w:rPr>
        <w:t>t</w:t>
      </w:r>
      <w:r w:rsidRPr="001C4C08">
        <w:rPr>
          <w:rFonts w:ascii="Palatino" w:eastAsia="Calibri" w:hAnsi="Palatino" w:cs="Calibri"/>
          <w:color w:val="000000" w:themeColor="text1"/>
          <w:sz w:val="18"/>
          <w:szCs w:val="18"/>
        </w:rPr>
        <w:t xml:space="preserve"> biologisk mångfald)</w:t>
      </w:r>
      <w:r w:rsidR="00604CFB" w:rsidRPr="001C4C08">
        <w:rPr>
          <w:rFonts w:ascii="Palatino" w:eastAsia="Calibri" w:hAnsi="Palatino" w:cs="Calibri"/>
          <w:color w:val="000000" w:themeColor="text1"/>
          <w:sz w:val="18"/>
          <w:szCs w:val="18"/>
        </w:rPr>
        <w:t xml:space="preserve"> </w:t>
      </w:r>
      <w:r w:rsidRPr="001C4C08">
        <w:rPr>
          <w:rFonts w:ascii="Palatino" w:eastAsia="Calibri" w:hAnsi="Palatino" w:cs="Calibri"/>
          <w:color w:val="000000" w:themeColor="text1"/>
          <w:sz w:val="18"/>
          <w:szCs w:val="18"/>
        </w:rPr>
        <w:t>samt social hållbarhet med fokus på hälsa och välbefinnande</w:t>
      </w:r>
      <w:r w:rsidR="00FA36F6" w:rsidRPr="001C4C08">
        <w:rPr>
          <w:rFonts w:ascii="Palatino" w:eastAsia="Calibri" w:hAnsi="Palatino" w:cs="Calibri"/>
          <w:color w:val="000000" w:themeColor="text1"/>
          <w:sz w:val="18"/>
          <w:szCs w:val="18"/>
        </w:rPr>
        <w:t>.</w:t>
      </w:r>
    </w:p>
    <w:p w14:paraId="3CE3F1E4" w14:textId="77777777" w:rsidR="00A15C0F" w:rsidRPr="001C4C08" w:rsidRDefault="00A15C0F" w:rsidP="00C10322">
      <w:pPr>
        <w:spacing w:line="276" w:lineRule="auto"/>
        <w:ind w:right="142"/>
        <w:rPr>
          <w:rFonts w:ascii="Palatino" w:eastAsia="Calibri" w:hAnsi="Palatino" w:cs="Calibri"/>
          <w:color w:val="000000" w:themeColor="text1"/>
          <w:sz w:val="18"/>
          <w:szCs w:val="18"/>
        </w:rPr>
      </w:pPr>
    </w:p>
    <w:p w14:paraId="31211973" w14:textId="7FEDA588" w:rsidR="00FA36F6" w:rsidRPr="001C4C08" w:rsidRDefault="00A15C0F" w:rsidP="00C10322">
      <w:pPr>
        <w:spacing w:line="276" w:lineRule="auto"/>
        <w:ind w:right="142"/>
        <w:rPr>
          <w:rFonts w:ascii="Palatino" w:eastAsia="Calibri" w:hAnsi="Palatino" w:cs="Calibri"/>
          <w:color w:val="000000" w:themeColor="text1"/>
          <w:sz w:val="18"/>
          <w:szCs w:val="18"/>
        </w:rPr>
      </w:pPr>
      <w:r w:rsidRPr="001C4C08">
        <w:rPr>
          <w:rFonts w:ascii="Palatino" w:eastAsia="Calibri" w:hAnsi="Palatino" w:cs="Calibri"/>
          <w:color w:val="000000" w:themeColor="text1"/>
          <w:sz w:val="18"/>
          <w:szCs w:val="18"/>
        </w:rPr>
        <w:lastRenderedPageBreak/>
        <w:t xml:space="preserve">Anna har en förmåga att ligga steget före och förstå vad som krävs för att </w:t>
      </w:r>
      <w:r w:rsidR="00FA36F6" w:rsidRPr="001C4C08">
        <w:rPr>
          <w:rFonts w:ascii="Palatino" w:eastAsia="Calibri" w:hAnsi="Palatino" w:cs="Calibri"/>
          <w:color w:val="000000" w:themeColor="text1"/>
          <w:sz w:val="18"/>
          <w:szCs w:val="18"/>
        </w:rPr>
        <w:t>bransch</w:t>
      </w:r>
      <w:r w:rsidR="006722F5">
        <w:rPr>
          <w:rFonts w:ascii="Palatino" w:eastAsia="Calibri" w:hAnsi="Palatino" w:cs="Calibri"/>
          <w:color w:val="000000" w:themeColor="text1"/>
          <w:sz w:val="18"/>
          <w:szCs w:val="18"/>
        </w:rPr>
        <w:t>en</w:t>
      </w:r>
      <w:r w:rsidR="00FA36F6" w:rsidRPr="001C4C08">
        <w:rPr>
          <w:rFonts w:ascii="Palatino" w:eastAsia="Calibri" w:hAnsi="Palatino" w:cs="Calibri"/>
          <w:color w:val="000000" w:themeColor="text1"/>
          <w:sz w:val="18"/>
          <w:szCs w:val="18"/>
        </w:rPr>
        <w:t xml:space="preserve"> ska </w:t>
      </w:r>
      <w:r w:rsidRPr="001C4C08">
        <w:rPr>
          <w:rFonts w:ascii="Palatino" w:eastAsia="Calibri" w:hAnsi="Palatino" w:cs="Calibri"/>
          <w:color w:val="000000" w:themeColor="text1"/>
          <w:sz w:val="18"/>
          <w:szCs w:val="18"/>
        </w:rPr>
        <w:t xml:space="preserve">komma längre i den hållbara utvecklingen. Redan 2016 bidrog hon till att forma affärsmål för White </w:t>
      </w:r>
      <w:r w:rsidR="00FA36F6" w:rsidRPr="001C4C08">
        <w:rPr>
          <w:rFonts w:ascii="Palatino" w:eastAsia="Calibri" w:hAnsi="Palatino" w:cs="Calibri"/>
          <w:color w:val="000000" w:themeColor="text1"/>
          <w:sz w:val="18"/>
          <w:szCs w:val="18"/>
        </w:rPr>
        <w:t xml:space="preserve">Arkitekter gällande </w:t>
      </w:r>
      <w:r w:rsidRPr="001C4C08">
        <w:rPr>
          <w:rFonts w:ascii="Palatino" w:eastAsia="Calibri" w:hAnsi="Palatino" w:cs="Calibri"/>
          <w:color w:val="000000" w:themeColor="text1"/>
          <w:sz w:val="18"/>
          <w:szCs w:val="18"/>
        </w:rPr>
        <w:t xml:space="preserve">klimatneutrala projekt. Att White </w:t>
      </w:r>
      <w:r w:rsidR="00FA36F6" w:rsidRPr="001C4C08">
        <w:rPr>
          <w:rFonts w:ascii="Palatino" w:eastAsia="Calibri" w:hAnsi="Palatino" w:cs="Calibri"/>
          <w:color w:val="000000" w:themeColor="text1"/>
          <w:sz w:val="18"/>
          <w:szCs w:val="18"/>
        </w:rPr>
        <w:t xml:space="preserve">Arkitekter så </w:t>
      </w:r>
      <w:r w:rsidRPr="001C4C08">
        <w:rPr>
          <w:rFonts w:ascii="Palatino" w:eastAsia="Calibri" w:hAnsi="Palatino" w:cs="Calibri"/>
          <w:color w:val="000000" w:themeColor="text1"/>
          <w:sz w:val="18"/>
          <w:szCs w:val="18"/>
        </w:rPr>
        <w:t xml:space="preserve">tidigt implementerade mål för klimatneutrala projekt har medfört att företaget kunnat bidra i utvecklingen av certifieringssystemet NollCO2 och blivit en av pionjärerna inom LFM30 i Malmö. </w:t>
      </w:r>
    </w:p>
    <w:p w14:paraId="11187552" w14:textId="77777777" w:rsidR="00FA36F6" w:rsidRPr="001C4C08" w:rsidRDefault="00FA36F6" w:rsidP="00C10322">
      <w:pPr>
        <w:spacing w:line="276" w:lineRule="auto"/>
        <w:ind w:right="142"/>
        <w:rPr>
          <w:rFonts w:ascii="Palatino" w:eastAsia="Calibri" w:hAnsi="Palatino" w:cs="Calibri"/>
          <w:color w:val="000000" w:themeColor="text1"/>
          <w:sz w:val="18"/>
          <w:szCs w:val="18"/>
        </w:rPr>
      </w:pPr>
    </w:p>
    <w:p w14:paraId="360927E9" w14:textId="675924DD" w:rsidR="00A15C0F" w:rsidRPr="001C4C08" w:rsidRDefault="00FA36F6" w:rsidP="00C10322">
      <w:pPr>
        <w:spacing w:line="276" w:lineRule="auto"/>
        <w:ind w:right="142"/>
        <w:rPr>
          <w:rFonts w:ascii="Palatino" w:eastAsia="Calibri" w:hAnsi="Palatino" w:cs="Calibri"/>
          <w:color w:val="000000" w:themeColor="text1"/>
          <w:sz w:val="18"/>
          <w:szCs w:val="18"/>
        </w:rPr>
      </w:pPr>
      <w:r w:rsidRPr="001C4C08">
        <w:rPr>
          <w:rFonts w:ascii="Palatino" w:eastAsia="Calibri" w:hAnsi="Palatino" w:cs="Calibri"/>
          <w:color w:val="000000" w:themeColor="text1"/>
          <w:sz w:val="18"/>
          <w:szCs w:val="18"/>
        </w:rPr>
        <w:t xml:space="preserve">Hon </w:t>
      </w:r>
      <w:r w:rsidR="00A15C0F" w:rsidRPr="001C4C08">
        <w:rPr>
          <w:rFonts w:ascii="Palatino" w:eastAsia="Calibri" w:hAnsi="Palatino" w:cs="Calibri"/>
          <w:color w:val="000000" w:themeColor="text1"/>
          <w:sz w:val="18"/>
          <w:szCs w:val="18"/>
        </w:rPr>
        <w:t>var även drivande i att White</w:t>
      </w:r>
      <w:r w:rsidRPr="001C4C08">
        <w:rPr>
          <w:rFonts w:ascii="Palatino" w:eastAsia="Calibri" w:hAnsi="Palatino" w:cs="Calibri"/>
          <w:color w:val="000000" w:themeColor="text1"/>
          <w:sz w:val="18"/>
          <w:szCs w:val="18"/>
        </w:rPr>
        <w:t xml:space="preserve"> Arkitekter</w:t>
      </w:r>
      <w:r w:rsidR="00A15C0F" w:rsidRPr="001C4C08">
        <w:rPr>
          <w:rFonts w:ascii="Palatino" w:eastAsia="Calibri" w:hAnsi="Palatino" w:cs="Calibri"/>
          <w:color w:val="000000" w:themeColor="text1"/>
          <w:sz w:val="18"/>
          <w:szCs w:val="18"/>
        </w:rPr>
        <w:t xml:space="preserve"> skulle öka takten kring </w:t>
      </w:r>
      <w:proofErr w:type="spellStart"/>
      <w:r w:rsidR="00A15C0F" w:rsidRPr="001C4C08">
        <w:rPr>
          <w:rFonts w:ascii="Palatino" w:eastAsia="Calibri" w:hAnsi="Palatino" w:cs="Calibri"/>
          <w:color w:val="000000" w:themeColor="text1"/>
          <w:sz w:val="18"/>
          <w:szCs w:val="18"/>
        </w:rPr>
        <w:t>cirkularitet</w:t>
      </w:r>
      <w:proofErr w:type="spellEnd"/>
      <w:r w:rsidR="00A15C0F" w:rsidRPr="001C4C08">
        <w:rPr>
          <w:rFonts w:ascii="Palatino" w:eastAsia="Calibri" w:hAnsi="Palatino" w:cs="Calibri"/>
          <w:color w:val="000000" w:themeColor="text1"/>
          <w:sz w:val="18"/>
          <w:szCs w:val="18"/>
        </w:rPr>
        <w:t xml:space="preserve"> och 2018 bidrog hon till att forma begreppet ”cirkulär arkitektur”, som nu är etablerat inom branschen. </w:t>
      </w:r>
    </w:p>
    <w:p w14:paraId="73F46E75" w14:textId="1E12757E" w:rsidR="00A15C0F" w:rsidRPr="001C4C08" w:rsidRDefault="00A15C0F" w:rsidP="00C10322">
      <w:pPr>
        <w:spacing w:line="276" w:lineRule="auto"/>
        <w:ind w:right="142"/>
        <w:rPr>
          <w:rFonts w:ascii="Palatino" w:eastAsia="Calibri" w:hAnsi="Palatino" w:cs="Calibri"/>
          <w:color w:val="000000" w:themeColor="text1"/>
          <w:sz w:val="18"/>
          <w:szCs w:val="18"/>
        </w:rPr>
      </w:pPr>
      <w:r w:rsidRPr="001C4C08">
        <w:rPr>
          <w:rFonts w:ascii="Palatino" w:eastAsia="Calibri" w:hAnsi="Palatino" w:cs="Calibri"/>
          <w:color w:val="000000" w:themeColor="text1"/>
          <w:sz w:val="18"/>
          <w:szCs w:val="18"/>
        </w:rPr>
        <w:t>Idag är frågan om att etablera och bidra till att skapa regenerativ arkitektur en av de viktiga frågorna på Annas bord</w:t>
      </w:r>
      <w:r w:rsidR="00FA36F6" w:rsidRPr="001C4C08">
        <w:rPr>
          <w:rFonts w:ascii="Palatino" w:eastAsia="Calibri" w:hAnsi="Palatino" w:cs="Calibri"/>
          <w:color w:val="000000" w:themeColor="text1"/>
          <w:sz w:val="18"/>
          <w:szCs w:val="18"/>
        </w:rPr>
        <w:t xml:space="preserve">; </w:t>
      </w:r>
      <w:r w:rsidRPr="001C4C08">
        <w:rPr>
          <w:rFonts w:ascii="Palatino" w:eastAsia="Calibri" w:hAnsi="Palatino" w:cs="Calibri"/>
          <w:color w:val="000000" w:themeColor="text1"/>
          <w:sz w:val="18"/>
          <w:szCs w:val="18"/>
        </w:rPr>
        <w:t xml:space="preserve">hur </w:t>
      </w:r>
      <w:r w:rsidR="00FA36F6" w:rsidRPr="001C4C08">
        <w:rPr>
          <w:rFonts w:ascii="Palatino" w:eastAsia="Calibri" w:hAnsi="Palatino" w:cs="Calibri"/>
          <w:color w:val="000000" w:themeColor="text1"/>
          <w:sz w:val="18"/>
          <w:szCs w:val="18"/>
        </w:rPr>
        <w:t>samhällsbyggnads</w:t>
      </w:r>
      <w:r w:rsidRPr="001C4C08">
        <w:rPr>
          <w:rFonts w:ascii="Palatino" w:eastAsia="Calibri" w:hAnsi="Palatino" w:cs="Calibri"/>
          <w:color w:val="000000" w:themeColor="text1"/>
          <w:sz w:val="18"/>
          <w:szCs w:val="18"/>
        </w:rPr>
        <w:t>branschen</w:t>
      </w:r>
      <w:r w:rsidR="00FA36F6" w:rsidRPr="001C4C08">
        <w:rPr>
          <w:rFonts w:ascii="Palatino" w:eastAsia="Calibri" w:hAnsi="Palatino" w:cs="Calibri"/>
          <w:color w:val="000000" w:themeColor="text1"/>
          <w:sz w:val="18"/>
          <w:szCs w:val="18"/>
        </w:rPr>
        <w:t xml:space="preserve"> och arkitekturen</w:t>
      </w:r>
      <w:r w:rsidRPr="001C4C08">
        <w:rPr>
          <w:rFonts w:ascii="Palatino" w:eastAsia="Calibri" w:hAnsi="Palatino" w:cs="Calibri"/>
          <w:color w:val="000000" w:themeColor="text1"/>
          <w:sz w:val="18"/>
          <w:szCs w:val="18"/>
        </w:rPr>
        <w:t xml:space="preserve"> kan bidra till naturliga kretslopp, där miljöer och ekologiska värden återskapas och naturresurser används om och om igen.</w:t>
      </w:r>
    </w:p>
    <w:p w14:paraId="18B0EEAA" w14:textId="77777777" w:rsidR="004B7D1B" w:rsidRPr="001C4C08" w:rsidRDefault="004B7D1B" w:rsidP="00C10322">
      <w:pPr>
        <w:spacing w:line="276" w:lineRule="auto"/>
        <w:ind w:right="142"/>
        <w:rPr>
          <w:rFonts w:ascii="Palatino" w:eastAsia="Calibri" w:hAnsi="Palatino" w:cs="Calibri"/>
          <w:color w:val="000000" w:themeColor="text1"/>
          <w:sz w:val="18"/>
          <w:szCs w:val="18"/>
        </w:rPr>
      </w:pPr>
    </w:p>
    <w:p w14:paraId="3B05FB25" w14:textId="0732F18D" w:rsidR="004B7D1B" w:rsidRPr="001C4C08" w:rsidRDefault="004B7D1B" w:rsidP="00FA36F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right="142"/>
        <w:rPr>
          <w:rFonts w:ascii="Palatino" w:eastAsia="Calibri" w:hAnsi="Palatino" w:cs="Calibri"/>
          <w:color w:val="000000" w:themeColor="text1"/>
          <w:sz w:val="18"/>
          <w:szCs w:val="18"/>
        </w:rPr>
      </w:pPr>
      <w:r w:rsidRPr="001C4C08">
        <w:rPr>
          <w:rFonts w:ascii="Palatino" w:eastAsia="Calibri" w:hAnsi="Palatino" w:cs="Calibri"/>
          <w:color w:val="000000" w:themeColor="text1"/>
          <w:sz w:val="18"/>
          <w:szCs w:val="18"/>
        </w:rPr>
        <w:t xml:space="preserve">Anna har flera gånger utsetts till en av ”Sveriges 101 </w:t>
      </w:r>
      <w:proofErr w:type="spellStart"/>
      <w:r w:rsidRPr="001C4C08">
        <w:rPr>
          <w:rFonts w:ascii="Palatino" w:eastAsia="Calibri" w:hAnsi="Palatino" w:cs="Calibri"/>
          <w:color w:val="000000" w:themeColor="text1"/>
          <w:sz w:val="18"/>
          <w:szCs w:val="18"/>
        </w:rPr>
        <w:t>hållbarhetsmäktigaste</w:t>
      </w:r>
      <w:proofErr w:type="spellEnd"/>
      <w:r w:rsidRPr="001C4C08">
        <w:rPr>
          <w:rFonts w:ascii="Palatino" w:eastAsia="Calibri" w:hAnsi="Palatino" w:cs="Calibri"/>
          <w:color w:val="000000" w:themeColor="text1"/>
          <w:sz w:val="18"/>
          <w:szCs w:val="18"/>
        </w:rPr>
        <w:t>”, samt</w:t>
      </w:r>
      <w:r w:rsidR="00FA36F6" w:rsidRPr="001C4C08">
        <w:rPr>
          <w:rFonts w:ascii="Palatino" w:eastAsia="Calibri" w:hAnsi="Palatino" w:cs="Calibri"/>
          <w:color w:val="000000" w:themeColor="text1"/>
          <w:sz w:val="18"/>
          <w:szCs w:val="18"/>
        </w:rPr>
        <w:t xml:space="preserve"> två gånger varit</w:t>
      </w:r>
      <w:r w:rsidRPr="001C4C08">
        <w:rPr>
          <w:rFonts w:ascii="Palatino" w:eastAsia="Calibri" w:hAnsi="Palatino" w:cs="Calibri"/>
          <w:color w:val="000000" w:themeColor="text1"/>
          <w:sz w:val="18"/>
          <w:szCs w:val="18"/>
        </w:rPr>
        <w:t xml:space="preserve"> finalist i</w:t>
      </w:r>
      <w:r w:rsidR="00FA36F6" w:rsidRPr="001C4C08">
        <w:rPr>
          <w:rFonts w:ascii="Palatino" w:eastAsia="Calibri" w:hAnsi="Palatino" w:cs="Calibri"/>
          <w:color w:val="000000" w:themeColor="text1"/>
          <w:sz w:val="18"/>
          <w:szCs w:val="18"/>
        </w:rPr>
        <w:t xml:space="preserve"> </w:t>
      </w:r>
      <w:r w:rsidRPr="001C4C08">
        <w:rPr>
          <w:rFonts w:ascii="Palatino" w:eastAsia="Calibri" w:hAnsi="Palatino" w:cs="Calibri"/>
          <w:color w:val="000000" w:themeColor="text1"/>
          <w:sz w:val="18"/>
          <w:szCs w:val="18"/>
        </w:rPr>
        <w:t>”Sveriges bästa hållbarhetschef”</w:t>
      </w:r>
      <w:r w:rsidR="00FA36F6" w:rsidRPr="001C4C08">
        <w:rPr>
          <w:rFonts w:ascii="Palatino" w:eastAsia="Calibri" w:hAnsi="Palatino" w:cs="Calibri"/>
          <w:color w:val="000000" w:themeColor="text1"/>
          <w:sz w:val="18"/>
          <w:szCs w:val="18"/>
        </w:rPr>
        <w:t>.</w:t>
      </w:r>
    </w:p>
    <w:p w14:paraId="568E06D4" w14:textId="77777777" w:rsidR="00CB37B1" w:rsidRPr="001C4C08" w:rsidRDefault="00CB37B1" w:rsidP="00C10322">
      <w:pPr>
        <w:spacing w:line="276" w:lineRule="auto"/>
        <w:ind w:right="142"/>
        <w:rPr>
          <w:rFonts w:ascii="Palatino" w:eastAsia="Calibri" w:hAnsi="Palatino" w:cs="Calibri"/>
          <w:b/>
          <w:bCs/>
          <w:color w:val="000000" w:themeColor="text1"/>
          <w:sz w:val="18"/>
          <w:szCs w:val="18"/>
        </w:rPr>
      </w:pPr>
    </w:p>
    <w:p w14:paraId="511427E9" w14:textId="73A47B00" w:rsidR="00D83400" w:rsidRPr="001C4C08" w:rsidRDefault="00A4210F" w:rsidP="00C10322">
      <w:pPr>
        <w:spacing w:line="276" w:lineRule="auto"/>
        <w:ind w:right="142"/>
        <w:rPr>
          <w:rFonts w:ascii="Palatino" w:eastAsia="Calibri" w:hAnsi="Palatino" w:cs="Calibri"/>
          <w:color w:val="000000" w:themeColor="text1"/>
          <w:sz w:val="18"/>
          <w:szCs w:val="18"/>
        </w:rPr>
      </w:pPr>
      <w:r w:rsidRPr="001C4C08">
        <w:rPr>
          <w:rFonts w:ascii="Palatino" w:eastAsia="Calibri" w:hAnsi="Palatino" w:cs="Calibri"/>
          <w:b/>
          <w:bCs/>
          <w:color w:val="000000" w:themeColor="text1"/>
          <w:sz w:val="18"/>
          <w:szCs w:val="18"/>
        </w:rPr>
        <w:t xml:space="preserve">Sara </w:t>
      </w:r>
      <w:proofErr w:type="spellStart"/>
      <w:r w:rsidRPr="001C4C08">
        <w:rPr>
          <w:rFonts w:ascii="Palatino" w:eastAsia="Calibri" w:hAnsi="Palatino" w:cs="Calibri"/>
          <w:b/>
          <w:bCs/>
          <w:color w:val="000000" w:themeColor="text1"/>
          <w:sz w:val="18"/>
          <w:szCs w:val="18"/>
        </w:rPr>
        <w:t>Jägermo</w:t>
      </w:r>
      <w:proofErr w:type="spellEnd"/>
      <w:r w:rsidR="00D83400" w:rsidRPr="001C4C08">
        <w:rPr>
          <w:rFonts w:ascii="Palatino" w:eastAsia="Calibri" w:hAnsi="Palatino" w:cs="Calibri"/>
          <w:color w:val="000000" w:themeColor="text1"/>
          <w:sz w:val="18"/>
          <w:szCs w:val="18"/>
        </w:rPr>
        <w:br/>
        <w:t xml:space="preserve">Företag: </w:t>
      </w:r>
      <w:proofErr w:type="spellStart"/>
      <w:r w:rsidRPr="001C4C08">
        <w:rPr>
          <w:rFonts w:ascii="Palatino" w:eastAsia="Calibri" w:hAnsi="Palatino" w:cs="Calibri"/>
          <w:color w:val="000000" w:themeColor="text1"/>
          <w:sz w:val="18"/>
          <w:szCs w:val="18"/>
        </w:rPr>
        <w:t>Vacse</w:t>
      </w:r>
      <w:proofErr w:type="spellEnd"/>
    </w:p>
    <w:p w14:paraId="6487D2F5" w14:textId="0516E886" w:rsidR="00D83400" w:rsidRPr="001C4C08" w:rsidRDefault="00D83400" w:rsidP="00C10322">
      <w:pPr>
        <w:spacing w:line="276" w:lineRule="auto"/>
        <w:ind w:right="142"/>
        <w:rPr>
          <w:rFonts w:ascii="Palatino" w:eastAsia="Calibri" w:hAnsi="Palatino" w:cs="Calibri"/>
          <w:color w:val="000000" w:themeColor="text1"/>
          <w:sz w:val="18"/>
          <w:szCs w:val="18"/>
        </w:rPr>
      </w:pPr>
      <w:r w:rsidRPr="001C4C08">
        <w:rPr>
          <w:rFonts w:ascii="Palatino" w:eastAsia="Calibri" w:hAnsi="Palatino" w:cs="Calibri"/>
          <w:color w:val="000000" w:themeColor="text1"/>
          <w:sz w:val="18"/>
          <w:szCs w:val="18"/>
        </w:rPr>
        <w:t xml:space="preserve">Ort: </w:t>
      </w:r>
      <w:r w:rsidR="00A4210F" w:rsidRPr="001C4C08">
        <w:rPr>
          <w:rFonts w:ascii="Palatino" w:eastAsia="Calibri" w:hAnsi="Palatino" w:cs="Calibri"/>
          <w:color w:val="000000" w:themeColor="text1"/>
          <w:sz w:val="18"/>
          <w:szCs w:val="18"/>
        </w:rPr>
        <w:t>Stockholm</w:t>
      </w:r>
    </w:p>
    <w:p w14:paraId="0CF2CBEB" w14:textId="77777777" w:rsidR="00FA36F6" w:rsidRPr="001C4C08" w:rsidRDefault="00FA36F6" w:rsidP="00C10322">
      <w:pPr>
        <w:spacing w:line="276" w:lineRule="auto"/>
        <w:ind w:right="142"/>
        <w:rPr>
          <w:rFonts w:ascii="Palatino" w:eastAsia="Calibri" w:hAnsi="Palatino" w:cs="Calibri"/>
          <w:color w:val="000000" w:themeColor="text1"/>
          <w:sz w:val="18"/>
          <w:szCs w:val="18"/>
        </w:rPr>
      </w:pPr>
    </w:p>
    <w:p w14:paraId="5305A219" w14:textId="010AFF66" w:rsidR="00FA36F6" w:rsidRPr="001C4C08" w:rsidRDefault="008D31F4" w:rsidP="00C10322">
      <w:pPr>
        <w:spacing w:line="276" w:lineRule="auto"/>
        <w:ind w:right="142"/>
        <w:rPr>
          <w:rFonts w:ascii="Palatino" w:eastAsia="Calibri" w:hAnsi="Palatino" w:cs="Calibri"/>
          <w:color w:val="000000" w:themeColor="text1"/>
          <w:sz w:val="18"/>
          <w:szCs w:val="18"/>
        </w:rPr>
      </w:pPr>
      <w:r w:rsidRPr="001C4C08">
        <w:rPr>
          <w:rFonts w:ascii="Palatino" w:eastAsia="Calibri" w:hAnsi="Palatino" w:cs="Calibri"/>
          <w:color w:val="000000" w:themeColor="text1"/>
          <w:sz w:val="18"/>
          <w:szCs w:val="18"/>
        </w:rPr>
        <w:t xml:space="preserve">Saras </w:t>
      </w:r>
      <w:proofErr w:type="spellStart"/>
      <w:r w:rsidRPr="001C4C08">
        <w:rPr>
          <w:rFonts w:ascii="Palatino" w:eastAsia="Calibri" w:hAnsi="Palatino" w:cs="Calibri"/>
          <w:color w:val="000000" w:themeColor="text1"/>
          <w:sz w:val="18"/>
          <w:szCs w:val="18"/>
        </w:rPr>
        <w:t>Jägermo</w:t>
      </w:r>
      <w:proofErr w:type="spellEnd"/>
      <w:r w:rsidR="00FA36F6" w:rsidRPr="001C4C08">
        <w:rPr>
          <w:rFonts w:ascii="Palatino" w:eastAsia="Calibri" w:hAnsi="Palatino" w:cs="Calibri"/>
          <w:color w:val="000000" w:themeColor="text1"/>
          <w:sz w:val="18"/>
          <w:szCs w:val="18"/>
        </w:rPr>
        <w:t xml:space="preserve"> är sedan </w:t>
      </w:r>
      <w:r w:rsidR="00604CFB" w:rsidRPr="001C4C08">
        <w:rPr>
          <w:rFonts w:ascii="Palatino" w:eastAsia="Calibri" w:hAnsi="Palatino" w:cs="Calibri"/>
          <w:color w:val="000000" w:themeColor="text1"/>
          <w:sz w:val="18"/>
          <w:szCs w:val="18"/>
        </w:rPr>
        <w:t xml:space="preserve">2014 </w:t>
      </w:r>
      <w:r w:rsidRPr="001C4C08">
        <w:rPr>
          <w:rFonts w:ascii="Palatino" w:eastAsia="Calibri" w:hAnsi="Palatino" w:cs="Calibri"/>
          <w:color w:val="000000" w:themeColor="text1"/>
          <w:sz w:val="18"/>
          <w:szCs w:val="18"/>
        </w:rPr>
        <w:t xml:space="preserve">fastighets- och hållbarhetschef på </w:t>
      </w:r>
      <w:proofErr w:type="spellStart"/>
      <w:r w:rsidRPr="001C4C08">
        <w:rPr>
          <w:rFonts w:ascii="Palatino" w:eastAsia="Calibri" w:hAnsi="Palatino" w:cs="Calibri"/>
          <w:color w:val="000000" w:themeColor="text1"/>
          <w:sz w:val="18"/>
          <w:szCs w:val="18"/>
        </w:rPr>
        <w:t>Vacse</w:t>
      </w:r>
      <w:proofErr w:type="spellEnd"/>
      <w:r w:rsidRPr="001C4C08">
        <w:rPr>
          <w:rFonts w:ascii="Palatino" w:eastAsia="Calibri" w:hAnsi="Palatino" w:cs="Calibri"/>
          <w:color w:val="000000" w:themeColor="text1"/>
          <w:sz w:val="18"/>
          <w:szCs w:val="18"/>
        </w:rPr>
        <w:t>. Saras engagemang sträcker sig hela vägen från tidig produktutveckling till långsiktig förvaltning</w:t>
      </w:r>
      <w:r w:rsidR="00FA36F6" w:rsidRPr="001C4C08">
        <w:rPr>
          <w:rFonts w:ascii="Palatino" w:eastAsia="Calibri" w:hAnsi="Palatino" w:cs="Calibri"/>
          <w:color w:val="000000" w:themeColor="text1"/>
          <w:sz w:val="18"/>
          <w:szCs w:val="18"/>
        </w:rPr>
        <w:t>. H</w:t>
      </w:r>
      <w:r w:rsidRPr="001C4C08">
        <w:rPr>
          <w:rFonts w:ascii="Palatino" w:eastAsia="Calibri" w:hAnsi="Palatino" w:cs="Calibri"/>
          <w:color w:val="000000" w:themeColor="text1"/>
          <w:sz w:val="18"/>
          <w:szCs w:val="18"/>
        </w:rPr>
        <w:t xml:space="preserve">ennes fokus i alla skeden </w:t>
      </w:r>
      <w:r w:rsidR="00FA36F6" w:rsidRPr="001C4C08">
        <w:rPr>
          <w:rFonts w:ascii="Palatino" w:eastAsia="Calibri" w:hAnsi="Palatino" w:cs="Calibri"/>
          <w:color w:val="000000" w:themeColor="text1"/>
          <w:sz w:val="18"/>
          <w:szCs w:val="18"/>
        </w:rPr>
        <w:t xml:space="preserve">är </w:t>
      </w:r>
      <w:r w:rsidRPr="001C4C08">
        <w:rPr>
          <w:rFonts w:ascii="Palatino" w:eastAsia="Calibri" w:hAnsi="Palatino" w:cs="Calibri"/>
          <w:color w:val="000000" w:themeColor="text1"/>
          <w:sz w:val="18"/>
          <w:szCs w:val="18"/>
        </w:rPr>
        <w:t>att uppföra fastigheter som är hållbara under lång tid</w:t>
      </w:r>
      <w:r w:rsidR="00FA36F6" w:rsidRPr="001C4C08">
        <w:rPr>
          <w:rFonts w:ascii="Palatino" w:eastAsia="Calibri" w:hAnsi="Palatino" w:cs="Calibri"/>
          <w:color w:val="000000" w:themeColor="text1"/>
          <w:sz w:val="18"/>
          <w:szCs w:val="18"/>
        </w:rPr>
        <w:t xml:space="preserve">, ur ett </w:t>
      </w:r>
      <w:r w:rsidRPr="001C4C08">
        <w:rPr>
          <w:rFonts w:ascii="Palatino" w:eastAsia="Calibri" w:hAnsi="Palatino" w:cs="Calibri"/>
          <w:color w:val="000000" w:themeColor="text1"/>
          <w:sz w:val="18"/>
          <w:szCs w:val="18"/>
        </w:rPr>
        <w:t xml:space="preserve">såväl ekonomiskt som socialt och miljömässigt perspektiv. </w:t>
      </w:r>
      <w:r w:rsidRPr="006722F5">
        <w:rPr>
          <w:rFonts w:ascii="Palatino" w:eastAsia="Calibri" w:hAnsi="Palatino" w:cs="Calibri"/>
          <w:color w:val="000000" w:themeColor="text1"/>
          <w:sz w:val="18"/>
          <w:szCs w:val="18"/>
        </w:rPr>
        <w:t>Som ambitiös kravställare har hon gjort BREEAM nivå Outstanding och energiklass A till</w:t>
      </w:r>
      <w:r w:rsidR="00FA36F6" w:rsidRPr="006722F5">
        <w:rPr>
          <w:rFonts w:ascii="Palatino" w:eastAsia="Calibri" w:hAnsi="Palatino" w:cs="Calibri"/>
          <w:color w:val="000000" w:themeColor="text1"/>
          <w:sz w:val="18"/>
          <w:szCs w:val="18"/>
        </w:rPr>
        <w:t xml:space="preserve"> </w:t>
      </w:r>
      <w:r w:rsidRPr="006722F5">
        <w:rPr>
          <w:rFonts w:ascii="Palatino" w:eastAsia="Calibri" w:hAnsi="Palatino" w:cs="Calibri"/>
          <w:color w:val="000000" w:themeColor="text1"/>
          <w:sz w:val="18"/>
          <w:szCs w:val="18"/>
        </w:rPr>
        <w:t xml:space="preserve">basnivå </w:t>
      </w:r>
      <w:r w:rsidR="00604CFB" w:rsidRPr="006722F5">
        <w:rPr>
          <w:rFonts w:ascii="Palatino" w:eastAsia="Calibri" w:hAnsi="Palatino" w:cs="Calibri"/>
          <w:color w:val="000000" w:themeColor="text1"/>
          <w:sz w:val="18"/>
          <w:szCs w:val="18"/>
        </w:rPr>
        <w:t xml:space="preserve">för </w:t>
      </w:r>
      <w:proofErr w:type="spellStart"/>
      <w:r w:rsidR="00604CFB" w:rsidRPr="006722F5">
        <w:rPr>
          <w:rFonts w:ascii="Palatino" w:eastAsia="Calibri" w:hAnsi="Palatino" w:cs="Calibri"/>
          <w:color w:val="000000" w:themeColor="text1"/>
          <w:sz w:val="18"/>
          <w:szCs w:val="18"/>
        </w:rPr>
        <w:t>Vacses</w:t>
      </w:r>
      <w:proofErr w:type="spellEnd"/>
      <w:r w:rsidR="00604CFB" w:rsidRPr="006722F5">
        <w:rPr>
          <w:rFonts w:ascii="Palatino" w:eastAsia="Calibri" w:hAnsi="Palatino" w:cs="Calibri"/>
          <w:color w:val="000000" w:themeColor="text1"/>
          <w:sz w:val="18"/>
          <w:szCs w:val="18"/>
        </w:rPr>
        <w:t xml:space="preserve"> projekt</w:t>
      </w:r>
      <w:r w:rsidR="006722F5" w:rsidRPr="006722F5">
        <w:rPr>
          <w:rFonts w:ascii="Palatino" w:eastAsia="Calibri" w:hAnsi="Palatino" w:cs="Calibri"/>
          <w:color w:val="000000" w:themeColor="text1"/>
          <w:sz w:val="18"/>
          <w:szCs w:val="18"/>
        </w:rPr>
        <w:t>.</w:t>
      </w:r>
      <w:r w:rsidR="00604CFB" w:rsidRPr="001C4C08">
        <w:rPr>
          <w:rFonts w:ascii="Palatino" w:eastAsia="Calibri" w:hAnsi="Palatino" w:cs="Calibri"/>
          <w:color w:val="000000" w:themeColor="text1"/>
          <w:sz w:val="18"/>
          <w:szCs w:val="18"/>
        </w:rPr>
        <w:t xml:space="preserve"> </w:t>
      </w:r>
      <w:r w:rsidR="00FA36F6" w:rsidRPr="001C4C08">
        <w:rPr>
          <w:rFonts w:ascii="Palatino" w:eastAsia="Calibri" w:hAnsi="Palatino" w:cs="Calibri"/>
          <w:color w:val="000000" w:themeColor="text1"/>
          <w:sz w:val="18"/>
          <w:szCs w:val="18"/>
        </w:rPr>
        <w:t>H</w:t>
      </w:r>
      <w:r w:rsidRPr="001C4C08">
        <w:rPr>
          <w:rFonts w:ascii="Palatino" w:eastAsia="Calibri" w:hAnsi="Palatino" w:cs="Calibri"/>
          <w:color w:val="000000" w:themeColor="text1"/>
          <w:sz w:val="18"/>
          <w:szCs w:val="18"/>
        </w:rPr>
        <w:t>ennes dedikation har i och med det</w:t>
      </w:r>
      <w:r w:rsidR="00604CFB" w:rsidRPr="001C4C08">
        <w:rPr>
          <w:rFonts w:ascii="Palatino" w:eastAsia="Calibri" w:hAnsi="Palatino" w:cs="Calibri"/>
          <w:color w:val="000000" w:themeColor="text1"/>
          <w:sz w:val="18"/>
          <w:szCs w:val="18"/>
        </w:rPr>
        <w:t>ta</w:t>
      </w:r>
      <w:r w:rsidR="00FA36F6" w:rsidRPr="001C4C08">
        <w:rPr>
          <w:rFonts w:ascii="Palatino" w:eastAsia="Calibri" w:hAnsi="Palatino" w:cs="Calibri"/>
          <w:color w:val="000000" w:themeColor="text1"/>
          <w:sz w:val="18"/>
          <w:szCs w:val="18"/>
        </w:rPr>
        <w:t xml:space="preserve"> haft en stor</w:t>
      </w:r>
      <w:r w:rsidR="00604CFB" w:rsidRPr="001C4C08">
        <w:rPr>
          <w:rFonts w:ascii="Palatino" w:eastAsia="Calibri" w:hAnsi="Palatino" w:cs="Calibri"/>
          <w:color w:val="000000" w:themeColor="text1"/>
          <w:sz w:val="18"/>
          <w:szCs w:val="18"/>
        </w:rPr>
        <w:t xml:space="preserve"> p</w:t>
      </w:r>
      <w:r w:rsidR="00FA36F6" w:rsidRPr="001C4C08">
        <w:rPr>
          <w:rFonts w:ascii="Palatino" w:eastAsia="Calibri" w:hAnsi="Palatino" w:cs="Calibri"/>
          <w:color w:val="000000" w:themeColor="text1"/>
          <w:sz w:val="18"/>
          <w:szCs w:val="18"/>
        </w:rPr>
        <w:t>åverkan på bransche</w:t>
      </w:r>
      <w:r w:rsidR="00604CFB" w:rsidRPr="001C4C08">
        <w:rPr>
          <w:rFonts w:ascii="Palatino" w:eastAsia="Calibri" w:hAnsi="Palatino" w:cs="Calibri"/>
          <w:color w:val="000000" w:themeColor="text1"/>
          <w:sz w:val="18"/>
          <w:szCs w:val="18"/>
        </w:rPr>
        <w:t>n</w:t>
      </w:r>
      <w:r w:rsidR="00FA36F6" w:rsidRPr="001C4C08">
        <w:rPr>
          <w:rFonts w:ascii="Palatino" w:eastAsia="Calibri" w:hAnsi="Palatino" w:cs="Calibri"/>
          <w:color w:val="000000" w:themeColor="text1"/>
          <w:sz w:val="18"/>
          <w:szCs w:val="18"/>
        </w:rPr>
        <w:t>.</w:t>
      </w:r>
      <w:r w:rsidRPr="001C4C08">
        <w:rPr>
          <w:rFonts w:ascii="Palatino" w:eastAsia="Calibri" w:hAnsi="Palatino" w:cs="Calibri"/>
          <w:color w:val="000000" w:themeColor="text1"/>
          <w:sz w:val="18"/>
          <w:szCs w:val="18"/>
        </w:rPr>
        <w:t xml:space="preserve"> </w:t>
      </w:r>
    </w:p>
    <w:p w14:paraId="1CFB9757" w14:textId="77777777" w:rsidR="00FA36F6" w:rsidRPr="001C4C08" w:rsidRDefault="00FA36F6" w:rsidP="00C10322">
      <w:pPr>
        <w:spacing w:line="276" w:lineRule="auto"/>
        <w:ind w:right="142"/>
        <w:rPr>
          <w:rFonts w:ascii="Palatino" w:eastAsia="Calibri" w:hAnsi="Palatino" w:cs="Calibri"/>
          <w:color w:val="000000" w:themeColor="text1"/>
          <w:sz w:val="18"/>
          <w:szCs w:val="18"/>
        </w:rPr>
      </w:pPr>
    </w:p>
    <w:p w14:paraId="2AA3EFA8" w14:textId="4BE36AAF" w:rsidR="008D31F4" w:rsidRPr="001C4C08" w:rsidRDefault="008D31F4" w:rsidP="00C10322">
      <w:pPr>
        <w:spacing w:line="276" w:lineRule="auto"/>
        <w:ind w:right="142"/>
        <w:rPr>
          <w:rFonts w:ascii="Palatino" w:eastAsia="Calibri" w:hAnsi="Palatino" w:cs="Calibri"/>
          <w:color w:val="000000" w:themeColor="text1"/>
          <w:sz w:val="18"/>
          <w:szCs w:val="18"/>
        </w:rPr>
      </w:pPr>
      <w:r w:rsidRPr="001C4C08">
        <w:rPr>
          <w:rFonts w:ascii="Palatino" w:eastAsia="Calibri" w:hAnsi="Palatino" w:cs="Calibri"/>
          <w:color w:val="000000" w:themeColor="text1"/>
          <w:sz w:val="18"/>
          <w:szCs w:val="18"/>
        </w:rPr>
        <w:t>Sara vågar utmana</w:t>
      </w:r>
      <w:r w:rsidR="00FA36F6" w:rsidRPr="001C4C08">
        <w:rPr>
          <w:rFonts w:ascii="Palatino" w:eastAsia="Calibri" w:hAnsi="Palatino" w:cs="Calibri"/>
          <w:color w:val="000000" w:themeColor="text1"/>
          <w:sz w:val="18"/>
          <w:szCs w:val="18"/>
        </w:rPr>
        <w:t xml:space="preserve"> och </w:t>
      </w:r>
      <w:r w:rsidRPr="001C4C08">
        <w:rPr>
          <w:rFonts w:ascii="Palatino" w:eastAsia="Calibri" w:hAnsi="Palatino" w:cs="Calibri"/>
          <w:color w:val="000000" w:themeColor="text1"/>
          <w:sz w:val="18"/>
          <w:szCs w:val="18"/>
        </w:rPr>
        <w:t xml:space="preserve">tänka utanför boxen i allt ifrån gestaltning till material- och teknikval. Med sin erfarenhet bidrar hon till att addera hela livscykelperspektivet redan i </w:t>
      </w:r>
      <w:proofErr w:type="spellStart"/>
      <w:r w:rsidRPr="001C4C08">
        <w:rPr>
          <w:rFonts w:ascii="Palatino" w:eastAsia="Calibri" w:hAnsi="Palatino" w:cs="Calibri"/>
          <w:color w:val="000000" w:themeColor="text1"/>
          <w:sz w:val="18"/>
          <w:szCs w:val="18"/>
        </w:rPr>
        <w:t>idéfasen</w:t>
      </w:r>
      <w:proofErr w:type="spellEnd"/>
      <w:r w:rsidRPr="001C4C08">
        <w:rPr>
          <w:rFonts w:ascii="Palatino" w:eastAsia="Calibri" w:hAnsi="Palatino" w:cs="Calibri"/>
          <w:color w:val="000000" w:themeColor="text1"/>
          <w:sz w:val="18"/>
          <w:szCs w:val="18"/>
        </w:rPr>
        <w:t xml:space="preserve">. </w:t>
      </w:r>
      <w:r w:rsidR="00604CFB" w:rsidRPr="001C4C08">
        <w:rPr>
          <w:rFonts w:ascii="Palatino" w:eastAsia="Calibri" w:hAnsi="Palatino" w:cs="Calibri"/>
          <w:color w:val="000000" w:themeColor="text1"/>
          <w:sz w:val="18"/>
          <w:szCs w:val="18"/>
        </w:rPr>
        <w:br/>
      </w:r>
      <w:r w:rsidRPr="001C4C08">
        <w:rPr>
          <w:rFonts w:ascii="Palatino" w:eastAsia="Calibri" w:hAnsi="Palatino" w:cs="Calibri"/>
          <w:color w:val="000000" w:themeColor="text1"/>
          <w:sz w:val="18"/>
          <w:szCs w:val="18"/>
        </w:rPr>
        <w:t xml:space="preserve">I </w:t>
      </w:r>
      <w:proofErr w:type="spellStart"/>
      <w:r w:rsidRPr="001C4C08">
        <w:rPr>
          <w:rFonts w:ascii="Palatino" w:eastAsia="Calibri" w:hAnsi="Palatino" w:cs="Calibri"/>
          <w:color w:val="000000" w:themeColor="text1"/>
          <w:sz w:val="18"/>
          <w:szCs w:val="18"/>
        </w:rPr>
        <w:t>produktionsskedet</w:t>
      </w:r>
      <w:proofErr w:type="spellEnd"/>
      <w:r w:rsidRPr="001C4C08">
        <w:rPr>
          <w:rFonts w:ascii="Palatino" w:eastAsia="Calibri" w:hAnsi="Palatino" w:cs="Calibri"/>
          <w:color w:val="000000" w:themeColor="text1"/>
          <w:sz w:val="18"/>
          <w:szCs w:val="18"/>
        </w:rPr>
        <w:t xml:space="preserve"> är hon e</w:t>
      </w:r>
      <w:r w:rsidR="00604CFB" w:rsidRPr="001C4C08">
        <w:rPr>
          <w:rFonts w:ascii="Palatino" w:eastAsia="Calibri" w:hAnsi="Palatino" w:cs="Calibri"/>
          <w:color w:val="000000" w:themeColor="text1"/>
          <w:sz w:val="18"/>
          <w:szCs w:val="18"/>
        </w:rPr>
        <w:t>n</w:t>
      </w:r>
      <w:r w:rsidRPr="001C4C08">
        <w:rPr>
          <w:rFonts w:ascii="Palatino" w:eastAsia="Calibri" w:hAnsi="Palatino" w:cs="Calibri"/>
          <w:color w:val="000000" w:themeColor="text1"/>
          <w:sz w:val="18"/>
          <w:szCs w:val="18"/>
        </w:rPr>
        <w:t xml:space="preserve"> ambassadör för arbetsmiljöfrågor och har ett orubbligt engagemang i att förebygga arbetslivskriminalitet.</w:t>
      </w:r>
    </w:p>
    <w:p w14:paraId="142EA10D" w14:textId="77777777" w:rsidR="008D31F4" w:rsidRPr="001C4C08" w:rsidRDefault="008D31F4" w:rsidP="00C1032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right="142"/>
        <w:rPr>
          <w:rFonts w:ascii="Palatino" w:eastAsia="Calibri" w:hAnsi="Palatino" w:cs="Calibri"/>
          <w:color w:val="000000" w:themeColor="text1"/>
          <w:sz w:val="18"/>
          <w:szCs w:val="18"/>
        </w:rPr>
      </w:pPr>
    </w:p>
    <w:p w14:paraId="002B1136" w14:textId="27F459EE" w:rsidR="008D31F4" w:rsidRPr="001C4C08" w:rsidRDefault="008D31F4" w:rsidP="00C10322">
      <w:pPr>
        <w:spacing w:line="276" w:lineRule="auto"/>
        <w:ind w:right="142"/>
        <w:rPr>
          <w:rFonts w:ascii="Palatino" w:eastAsia="Calibri" w:hAnsi="Palatino" w:cs="Calibri"/>
          <w:color w:val="000000" w:themeColor="text1"/>
          <w:sz w:val="18"/>
          <w:szCs w:val="18"/>
        </w:rPr>
      </w:pPr>
      <w:r w:rsidRPr="001C4C08">
        <w:rPr>
          <w:rFonts w:ascii="Palatino" w:eastAsia="Calibri" w:hAnsi="Palatino" w:cs="Calibri"/>
          <w:color w:val="000000" w:themeColor="text1"/>
          <w:sz w:val="18"/>
          <w:szCs w:val="18"/>
        </w:rPr>
        <w:t xml:space="preserve">Resultatet av Saras arbete visar tydligt att det är möjligt att bygga både hållbart och ekonomiskt lönsamt i tuff konkurrens. Att det är just samhällsfastigheter som genom Saras arbete står förebild för den höga hållbarhetsnivån har ett stort signalvärde </w:t>
      </w:r>
      <w:r w:rsidR="00604CFB" w:rsidRPr="001C4C08">
        <w:rPr>
          <w:rFonts w:ascii="Palatino" w:eastAsia="Calibri" w:hAnsi="Palatino" w:cs="Calibri"/>
          <w:color w:val="000000" w:themeColor="text1"/>
          <w:sz w:val="18"/>
          <w:szCs w:val="18"/>
        </w:rPr>
        <w:t xml:space="preserve">för </w:t>
      </w:r>
      <w:r w:rsidR="009B25BF" w:rsidRPr="001C4C08">
        <w:rPr>
          <w:rFonts w:ascii="Palatino" w:eastAsia="Calibri" w:hAnsi="Palatino" w:cs="Calibri"/>
          <w:color w:val="000000" w:themeColor="text1"/>
          <w:sz w:val="18"/>
          <w:szCs w:val="18"/>
        </w:rPr>
        <w:t>både finans- och fastighets</w:t>
      </w:r>
      <w:r w:rsidRPr="001C4C08">
        <w:rPr>
          <w:rFonts w:ascii="Palatino" w:eastAsia="Calibri" w:hAnsi="Palatino" w:cs="Calibri"/>
          <w:color w:val="000000" w:themeColor="text1"/>
          <w:sz w:val="18"/>
          <w:szCs w:val="18"/>
        </w:rPr>
        <w:t xml:space="preserve">marknaden </w:t>
      </w:r>
      <w:r w:rsidR="009B25BF" w:rsidRPr="001C4C08">
        <w:rPr>
          <w:rFonts w:ascii="Palatino" w:eastAsia="Calibri" w:hAnsi="Palatino" w:cs="Calibri"/>
          <w:color w:val="000000" w:themeColor="text1"/>
          <w:sz w:val="18"/>
          <w:szCs w:val="18"/>
        </w:rPr>
        <w:t xml:space="preserve">samt hela samhällsbyggnadssektorn. </w:t>
      </w:r>
    </w:p>
    <w:p w14:paraId="052B9094" w14:textId="77777777" w:rsidR="008D31F4" w:rsidRPr="001C4C08" w:rsidRDefault="008D31F4" w:rsidP="00C1032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right="142"/>
        <w:rPr>
          <w:rFonts w:ascii="Palatino" w:eastAsia="Calibri" w:hAnsi="Palatino" w:cs="Calibri"/>
          <w:color w:val="000000" w:themeColor="text1"/>
          <w:sz w:val="18"/>
          <w:szCs w:val="18"/>
        </w:rPr>
      </w:pPr>
    </w:p>
    <w:p w14:paraId="4B785708" w14:textId="21B041F1" w:rsidR="008D31F4" w:rsidRPr="001C4C08" w:rsidRDefault="008D31F4" w:rsidP="00C10322">
      <w:pPr>
        <w:spacing w:line="276" w:lineRule="auto"/>
        <w:ind w:right="142"/>
        <w:rPr>
          <w:rFonts w:ascii="Palatino" w:eastAsia="Calibri" w:hAnsi="Palatino" w:cs="Calibri"/>
          <w:color w:val="000000" w:themeColor="text1"/>
          <w:sz w:val="18"/>
          <w:szCs w:val="18"/>
        </w:rPr>
      </w:pPr>
      <w:r w:rsidRPr="001C4C08">
        <w:rPr>
          <w:rFonts w:ascii="Palatino" w:eastAsia="Calibri" w:hAnsi="Palatino" w:cs="Calibri"/>
          <w:color w:val="000000" w:themeColor="text1"/>
          <w:sz w:val="18"/>
          <w:szCs w:val="18"/>
        </w:rPr>
        <w:t xml:space="preserve">Sara är en sann förebild, inspiratör och ambassadör för ett hållbart samhällsbyggande i Sverige och hennes dedikerade arbete bidrar till en ny hållbarhetsnivå </w:t>
      </w:r>
      <w:r w:rsidR="009B25BF" w:rsidRPr="001C4C08">
        <w:rPr>
          <w:rFonts w:ascii="Palatino" w:eastAsia="Calibri" w:hAnsi="Palatino" w:cs="Calibri"/>
          <w:color w:val="000000" w:themeColor="text1"/>
          <w:sz w:val="18"/>
          <w:szCs w:val="18"/>
        </w:rPr>
        <w:t xml:space="preserve">för </w:t>
      </w:r>
      <w:r w:rsidRPr="001C4C08">
        <w:rPr>
          <w:rFonts w:ascii="Palatino" w:eastAsia="Calibri" w:hAnsi="Palatino" w:cs="Calibri"/>
          <w:color w:val="000000" w:themeColor="text1"/>
          <w:sz w:val="18"/>
          <w:szCs w:val="18"/>
        </w:rPr>
        <w:t>samhällsfa</w:t>
      </w:r>
      <w:r w:rsidR="005E0688">
        <w:rPr>
          <w:rFonts w:ascii="Palatino" w:eastAsia="Calibri" w:hAnsi="Palatino" w:cs="Calibri"/>
          <w:color w:val="000000" w:themeColor="text1"/>
          <w:sz w:val="18"/>
          <w:szCs w:val="18"/>
        </w:rPr>
        <w:t>st</w:t>
      </w:r>
      <w:r w:rsidRPr="001C4C08">
        <w:rPr>
          <w:rFonts w:ascii="Palatino" w:eastAsia="Calibri" w:hAnsi="Palatino" w:cs="Calibri"/>
          <w:color w:val="000000" w:themeColor="text1"/>
          <w:sz w:val="18"/>
          <w:szCs w:val="18"/>
        </w:rPr>
        <w:t>igheter</w:t>
      </w:r>
      <w:r w:rsidR="009B25BF" w:rsidRPr="001C4C08">
        <w:rPr>
          <w:rFonts w:ascii="Palatino" w:eastAsia="Calibri" w:hAnsi="Palatino" w:cs="Calibri"/>
          <w:color w:val="000000" w:themeColor="text1"/>
          <w:sz w:val="18"/>
          <w:szCs w:val="18"/>
        </w:rPr>
        <w:t xml:space="preserve">. </w:t>
      </w:r>
      <w:r w:rsidR="0071499B" w:rsidRPr="001C4C08">
        <w:rPr>
          <w:rFonts w:ascii="Palatino" w:eastAsia="Calibri" w:hAnsi="Palatino" w:cs="Calibri"/>
          <w:color w:val="000000" w:themeColor="text1"/>
          <w:sz w:val="18"/>
          <w:szCs w:val="18"/>
        </w:rPr>
        <w:t>Hennes</w:t>
      </w:r>
      <w:r w:rsidRPr="001C4C08">
        <w:rPr>
          <w:rFonts w:ascii="Palatino" w:eastAsia="Calibri" w:hAnsi="Palatino" w:cs="Calibri"/>
          <w:color w:val="000000" w:themeColor="text1"/>
          <w:sz w:val="18"/>
          <w:szCs w:val="18"/>
        </w:rPr>
        <w:t xml:space="preserve"> arbete har bidragit till att skapa en större medvetenhet och förståelse kring hur byggföretag, </w:t>
      </w:r>
      <w:r w:rsidRPr="001C4C08">
        <w:rPr>
          <w:rFonts w:ascii="Palatino" w:eastAsia="Calibri" w:hAnsi="Palatino" w:cs="Calibri"/>
          <w:color w:val="000000" w:themeColor="text1"/>
          <w:sz w:val="18"/>
          <w:szCs w:val="18"/>
        </w:rPr>
        <w:lastRenderedPageBreak/>
        <w:t>projektutvecklare, fastighetsägare och hyresgäster tillsammans kan och måste arbeta med miljö- och klimatfrågor för att minska vårt gemensamma klimatavtryck.</w:t>
      </w:r>
    </w:p>
    <w:p w14:paraId="16531A5A" w14:textId="77777777" w:rsidR="00D83400" w:rsidRPr="001C4C08" w:rsidRDefault="00D83400" w:rsidP="00C10322">
      <w:pPr>
        <w:spacing w:line="276" w:lineRule="auto"/>
        <w:ind w:right="142"/>
        <w:rPr>
          <w:rFonts w:ascii="Palatino" w:eastAsia="Calibri" w:hAnsi="Palatino" w:cs="Calibri"/>
          <w:color w:val="000000" w:themeColor="text1"/>
          <w:sz w:val="18"/>
          <w:szCs w:val="18"/>
        </w:rPr>
      </w:pPr>
    </w:p>
    <w:p w14:paraId="0818E07A" w14:textId="674DABDC" w:rsidR="008E1A62" w:rsidRPr="001C4C08" w:rsidRDefault="008E1A62" w:rsidP="00C10322">
      <w:pPr>
        <w:spacing w:line="276" w:lineRule="auto"/>
        <w:ind w:right="142"/>
        <w:rPr>
          <w:rFonts w:ascii="Palatino" w:eastAsia="Calibri" w:hAnsi="Palatino" w:cs="Calibri"/>
          <w:b/>
          <w:bCs/>
          <w:color w:val="000000" w:themeColor="text1"/>
          <w:sz w:val="18"/>
          <w:szCs w:val="18"/>
        </w:rPr>
      </w:pPr>
      <w:r w:rsidRPr="001C4C08">
        <w:rPr>
          <w:rFonts w:ascii="Palatino" w:eastAsia="Calibri" w:hAnsi="Palatino" w:cs="Calibri"/>
          <w:b/>
          <w:bCs/>
          <w:color w:val="000000" w:themeColor="text1"/>
          <w:sz w:val="18"/>
          <w:szCs w:val="18"/>
        </w:rPr>
        <w:t xml:space="preserve">För mer information om </w:t>
      </w:r>
      <w:r w:rsidR="00C00C3E" w:rsidRPr="001C4C08">
        <w:rPr>
          <w:rFonts w:ascii="Palatino" w:eastAsia="Calibri" w:hAnsi="Palatino" w:cs="Calibri"/>
          <w:b/>
          <w:bCs/>
          <w:color w:val="000000" w:themeColor="text1"/>
          <w:sz w:val="18"/>
          <w:szCs w:val="18"/>
        </w:rPr>
        <w:t xml:space="preserve">Sweden Green </w:t>
      </w:r>
      <w:proofErr w:type="spellStart"/>
      <w:r w:rsidR="00C00C3E" w:rsidRPr="001C4C08">
        <w:rPr>
          <w:rFonts w:ascii="Palatino" w:eastAsia="Calibri" w:hAnsi="Palatino" w:cs="Calibri"/>
          <w:b/>
          <w:bCs/>
          <w:color w:val="000000" w:themeColor="text1"/>
          <w:sz w:val="18"/>
          <w:szCs w:val="18"/>
        </w:rPr>
        <w:t>Building</w:t>
      </w:r>
      <w:proofErr w:type="spellEnd"/>
      <w:r w:rsidR="00C00C3E" w:rsidRPr="001C4C08">
        <w:rPr>
          <w:rFonts w:ascii="Palatino" w:eastAsia="Calibri" w:hAnsi="Palatino" w:cs="Calibri"/>
          <w:b/>
          <w:bCs/>
          <w:color w:val="000000" w:themeColor="text1"/>
          <w:sz w:val="18"/>
          <w:szCs w:val="18"/>
        </w:rPr>
        <w:t xml:space="preserve"> Awards </w:t>
      </w:r>
      <w:r w:rsidRPr="001C4C08">
        <w:rPr>
          <w:rFonts w:ascii="Palatino" w:eastAsia="Calibri" w:hAnsi="Palatino" w:cs="Calibri"/>
          <w:b/>
          <w:bCs/>
          <w:color w:val="000000" w:themeColor="text1"/>
          <w:sz w:val="18"/>
          <w:szCs w:val="18"/>
        </w:rPr>
        <w:t xml:space="preserve">vänligen </w:t>
      </w:r>
      <w:r w:rsidR="00A406CE" w:rsidRPr="001C4C08">
        <w:rPr>
          <w:rFonts w:ascii="Palatino" w:eastAsia="Calibri" w:hAnsi="Palatino" w:cs="Calibri"/>
          <w:b/>
          <w:bCs/>
          <w:color w:val="000000" w:themeColor="text1"/>
          <w:sz w:val="18"/>
          <w:szCs w:val="18"/>
        </w:rPr>
        <w:t>kontakta</w:t>
      </w:r>
      <w:r w:rsidRPr="001C4C08">
        <w:rPr>
          <w:rFonts w:ascii="Palatino" w:eastAsia="Calibri" w:hAnsi="Palatino" w:cs="Calibri"/>
          <w:b/>
          <w:bCs/>
          <w:color w:val="000000" w:themeColor="text1"/>
          <w:sz w:val="18"/>
          <w:szCs w:val="18"/>
        </w:rPr>
        <w:t>:</w:t>
      </w:r>
    </w:p>
    <w:p w14:paraId="7B760269" w14:textId="6FBAEDA1" w:rsidR="00D80BF3" w:rsidRPr="001C4C08" w:rsidRDefault="00A406CE" w:rsidP="00C10322">
      <w:pPr>
        <w:spacing w:line="276" w:lineRule="auto"/>
        <w:ind w:right="142"/>
        <w:rPr>
          <w:rFonts w:ascii="Palatino" w:eastAsia="Calibri" w:hAnsi="Palatino" w:cs="Calibri"/>
          <w:b/>
          <w:bCs/>
          <w:color w:val="000000" w:themeColor="text1"/>
          <w:sz w:val="18"/>
          <w:szCs w:val="18"/>
        </w:rPr>
      </w:pPr>
      <w:r w:rsidRPr="001C4C08">
        <w:rPr>
          <w:rFonts w:ascii="Palatino" w:hAnsi="Palatino"/>
          <w:color w:val="000000" w:themeColor="text1"/>
          <w:sz w:val="18"/>
          <w:szCs w:val="18"/>
        </w:rPr>
        <w:t xml:space="preserve">Alexandra Kriss, marknadschef SGBC, 08 408 85 722, </w:t>
      </w:r>
      <w:hyperlink r:id="rId8" w:history="1">
        <w:r w:rsidRPr="001C4C08">
          <w:rPr>
            <w:rFonts w:ascii="Palatino" w:hAnsi="Palatino"/>
            <w:color w:val="000000" w:themeColor="text1"/>
            <w:sz w:val="18"/>
            <w:szCs w:val="18"/>
          </w:rPr>
          <w:t>alexandra.kriss@sgbc.se</w:t>
        </w:r>
      </w:hyperlink>
      <w:r w:rsidRPr="001C4C08">
        <w:rPr>
          <w:rFonts w:ascii="Palatino" w:hAnsi="Palatino"/>
          <w:color w:val="000000" w:themeColor="text1"/>
          <w:sz w:val="18"/>
          <w:szCs w:val="18"/>
        </w:rPr>
        <w:t xml:space="preserve">  </w:t>
      </w:r>
    </w:p>
    <w:p w14:paraId="47906477" w14:textId="77777777" w:rsidR="00965611" w:rsidRPr="001C4C08" w:rsidRDefault="00965611" w:rsidP="00C10322">
      <w:pPr>
        <w:spacing w:line="276" w:lineRule="auto"/>
        <w:ind w:right="142"/>
        <w:rPr>
          <w:rFonts w:ascii="Palatino" w:eastAsia="Calibri" w:hAnsi="Palatino" w:cs="Calibri"/>
          <w:b/>
          <w:bCs/>
          <w:color w:val="000000" w:themeColor="text1"/>
          <w:sz w:val="18"/>
          <w:szCs w:val="18"/>
        </w:rPr>
      </w:pPr>
    </w:p>
    <w:p w14:paraId="31555F28" w14:textId="2F092652" w:rsidR="00C63F33" w:rsidRPr="001C4C08" w:rsidRDefault="00C63F33" w:rsidP="00C10322">
      <w:pPr>
        <w:tabs>
          <w:tab w:val="left" w:pos="5245"/>
        </w:tabs>
        <w:spacing w:after="240" w:line="276" w:lineRule="auto"/>
        <w:ind w:right="142"/>
        <w:rPr>
          <w:rFonts w:ascii="Calibri" w:hAnsi="Calibri" w:cs="Calibri"/>
          <w:b/>
          <w:bCs/>
          <w:color w:val="000000" w:themeColor="text1"/>
          <w:sz w:val="18"/>
          <w:szCs w:val="18"/>
        </w:rPr>
      </w:pPr>
      <w:bookmarkStart w:id="0" w:name="_Hlk147847776"/>
      <w:r w:rsidRPr="001C4C08">
        <w:rPr>
          <w:rFonts w:ascii="Palatino" w:hAnsi="Palatino" w:cs="Calibri"/>
          <w:b/>
          <w:bCs/>
          <w:color w:val="000000" w:themeColor="text1"/>
          <w:sz w:val="18"/>
          <w:szCs w:val="18"/>
        </w:rPr>
        <w:t xml:space="preserve">Pressbilder finns på </w:t>
      </w:r>
      <w:proofErr w:type="spellStart"/>
      <w:r w:rsidRPr="001C4C08">
        <w:rPr>
          <w:rFonts w:ascii="Palatino" w:hAnsi="Palatino" w:cs="Calibri"/>
          <w:b/>
          <w:bCs/>
          <w:color w:val="000000" w:themeColor="text1"/>
          <w:sz w:val="18"/>
          <w:szCs w:val="18"/>
        </w:rPr>
        <w:t>MyNewsdesk</w:t>
      </w:r>
      <w:proofErr w:type="spellEnd"/>
      <w:r w:rsidRPr="001C4C08">
        <w:rPr>
          <w:rFonts w:ascii="Palatino" w:hAnsi="Palatino" w:cs="Calibri"/>
          <w:b/>
          <w:bCs/>
          <w:color w:val="000000" w:themeColor="text1"/>
          <w:sz w:val="18"/>
          <w:szCs w:val="18"/>
        </w:rPr>
        <w:t xml:space="preserve"> under Sweden Green </w:t>
      </w:r>
      <w:proofErr w:type="spellStart"/>
      <w:r w:rsidRPr="001C4C08">
        <w:rPr>
          <w:rFonts w:ascii="Palatino" w:hAnsi="Palatino" w:cs="Calibri"/>
          <w:b/>
          <w:bCs/>
          <w:color w:val="000000" w:themeColor="text1"/>
          <w:sz w:val="18"/>
          <w:szCs w:val="18"/>
        </w:rPr>
        <w:t>Building</w:t>
      </w:r>
      <w:proofErr w:type="spellEnd"/>
      <w:r w:rsidRPr="001C4C08">
        <w:rPr>
          <w:rFonts w:ascii="Palatino" w:hAnsi="Palatino" w:cs="Calibri"/>
          <w:b/>
          <w:bCs/>
          <w:color w:val="000000" w:themeColor="text1"/>
          <w:sz w:val="18"/>
          <w:szCs w:val="18"/>
        </w:rPr>
        <w:t xml:space="preserve"> Council.</w:t>
      </w:r>
    </w:p>
    <w:bookmarkEnd w:id="0"/>
    <w:p w14:paraId="72ABFFB3" w14:textId="33304A23" w:rsidR="00965611" w:rsidRPr="001C4C08" w:rsidRDefault="00965611" w:rsidP="00C10322">
      <w:pPr>
        <w:spacing w:line="276" w:lineRule="auto"/>
        <w:ind w:right="142"/>
        <w:rPr>
          <w:rFonts w:ascii="Palatino" w:eastAsia="Calibri" w:hAnsi="Palatino" w:cs="Calibri"/>
          <w:b/>
          <w:bCs/>
          <w:color w:val="000000" w:themeColor="text1"/>
          <w:sz w:val="18"/>
          <w:szCs w:val="18"/>
        </w:rPr>
      </w:pPr>
    </w:p>
    <w:p w14:paraId="76C6E6C7" w14:textId="77777777" w:rsidR="00965611" w:rsidRPr="001C4C08" w:rsidRDefault="00965611" w:rsidP="00C10322">
      <w:pPr>
        <w:spacing w:line="276" w:lineRule="auto"/>
        <w:ind w:right="142"/>
        <w:rPr>
          <w:rFonts w:ascii="Palatino" w:eastAsia="Calibri" w:hAnsi="Palatino" w:cs="Calibri"/>
          <w:color w:val="000000" w:themeColor="text1"/>
          <w:sz w:val="18"/>
          <w:szCs w:val="18"/>
        </w:rPr>
      </w:pPr>
    </w:p>
    <w:sectPr w:rsidR="00965611" w:rsidRPr="001C4C08" w:rsidSect="00C10322">
      <w:pgSz w:w="11906" w:h="16838"/>
      <w:pgMar w:top="1417" w:right="2409"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panose1 w:val="00000000000000000000"/>
    <w:charset w:val="00"/>
    <w:family w:val="auto"/>
    <w:pitch w:val="variable"/>
    <w:sig w:usb0="A00002FF" w:usb1="7800205A" w:usb2="14600000" w:usb3="00000000" w:csb0="00000193"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Trade Gothic LT Std Bold">
    <w:panose1 w:val="00000800000000000000"/>
    <w:charset w:val="00"/>
    <w:family w:val="modern"/>
    <w:notTrueType/>
    <w:pitch w:val="variable"/>
    <w:sig w:usb0="800000AF" w:usb1="4000204A" w:usb2="00000000" w:usb3="00000000" w:csb0="00000001"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MT">
    <w:altName w:val="Arial"/>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7E4572"/>
    <w:multiLevelType w:val="hybridMultilevel"/>
    <w:tmpl w:val="E76E012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2D1839A2"/>
    <w:multiLevelType w:val="hybridMultilevel"/>
    <w:tmpl w:val="C988E7FE"/>
    <w:lvl w:ilvl="0" w:tplc="72FEDFCA">
      <w:start w:val="1"/>
      <w:numFmt w:val="bullet"/>
      <w:lvlText w:val="-"/>
      <w:lvlJc w:val="left"/>
      <w:pPr>
        <w:ind w:left="720" w:hanging="360"/>
      </w:pPr>
      <w:rPr>
        <w:rFonts w:ascii="Palatino" w:eastAsia="Calibri" w:hAnsi="Palatino"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5C0B649F"/>
    <w:multiLevelType w:val="hybridMultilevel"/>
    <w:tmpl w:val="FBEE7672"/>
    <w:lvl w:ilvl="0" w:tplc="66FE78A0">
      <w:start w:val="1"/>
      <w:numFmt w:val="bullet"/>
      <w:lvlText w:val="-"/>
      <w:lvlJc w:val="left"/>
      <w:pPr>
        <w:ind w:left="720" w:hanging="360"/>
      </w:pPr>
      <w:rPr>
        <w:rFonts w:ascii="Symbol" w:hAnsi="Symbol" w:hint="default"/>
      </w:rPr>
    </w:lvl>
    <w:lvl w:ilvl="1" w:tplc="105ACF48">
      <w:start w:val="1"/>
      <w:numFmt w:val="bullet"/>
      <w:lvlText w:val="o"/>
      <w:lvlJc w:val="left"/>
      <w:pPr>
        <w:ind w:left="1440" w:hanging="360"/>
      </w:pPr>
      <w:rPr>
        <w:rFonts w:ascii="Courier New" w:hAnsi="Courier New" w:hint="default"/>
      </w:rPr>
    </w:lvl>
    <w:lvl w:ilvl="2" w:tplc="936AE5AE">
      <w:start w:val="1"/>
      <w:numFmt w:val="bullet"/>
      <w:lvlText w:val=""/>
      <w:lvlJc w:val="left"/>
      <w:pPr>
        <w:ind w:left="2160" w:hanging="360"/>
      </w:pPr>
      <w:rPr>
        <w:rFonts w:ascii="Wingdings" w:hAnsi="Wingdings" w:hint="default"/>
      </w:rPr>
    </w:lvl>
    <w:lvl w:ilvl="3" w:tplc="DB749476">
      <w:start w:val="1"/>
      <w:numFmt w:val="bullet"/>
      <w:lvlText w:val=""/>
      <w:lvlJc w:val="left"/>
      <w:pPr>
        <w:ind w:left="2880" w:hanging="360"/>
      </w:pPr>
      <w:rPr>
        <w:rFonts w:ascii="Symbol" w:hAnsi="Symbol" w:hint="default"/>
      </w:rPr>
    </w:lvl>
    <w:lvl w:ilvl="4" w:tplc="12DE3032">
      <w:start w:val="1"/>
      <w:numFmt w:val="bullet"/>
      <w:lvlText w:val="o"/>
      <w:lvlJc w:val="left"/>
      <w:pPr>
        <w:ind w:left="3600" w:hanging="360"/>
      </w:pPr>
      <w:rPr>
        <w:rFonts w:ascii="Courier New" w:hAnsi="Courier New" w:hint="default"/>
      </w:rPr>
    </w:lvl>
    <w:lvl w:ilvl="5" w:tplc="72708CCA">
      <w:start w:val="1"/>
      <w:numFmt w:val="bullet"/>
      <w:lvlText w:val=""/>
      <w:lvlJc w:val="left"/>
      <w:pPr>
        <w:ind w:left="4320" w:hanging="360"/>
      </w:pPr>
      <w:rPr>
        <w:rFonts w:ascii="Wingdings" w:hAnsi="Wingdings" w:hint="default"/>
      </w:rPr>
    </w:lvl>
    <w:lvl w:ilvl="6" w:tplc="CA14F910">
      <w:start w:val="1"/>
      <w:numFmt w:val="bullet"/>
      <w:lvlText w:val=""/>
      <w:lvlJc w:val="left"/>
      <w:pPr>
        <w:ind w:left="5040" w:hanging="360"/>
      </w:pPr>
      <w:rPr>
        <w:rFonts w:ascii="Symbol" w:hAnsi="Symbol" w:hint="default"/>
      </w:rPr>
    </w:lvl>
    <w:lvl w:ilvl="7" w:tplc="72049810">
      <w:start w:val="1"/>
      <w:numFmt w:val="bullet"/>
      <w:lvlText w:val="o"/>
      <w:lvlJc w:val="left"/>
      <w:pPr>
        <w:ind w:left="5760" w:hanging="360"/>
      </w:pPr>
      <w:rPr>
        <w:rFonts w:ascii="Courier New" w:hAnsi="Courier New" w:hint="default"/>
      </w:rPr>
    </w:lvl>
    <w:lvl w:ilvl="8" w:tplc="4DFE65D4">
      <w:start w:val="1"/>
      <w:numFmt w:val="bullet"/>
      <w:lvlText w:val=""/>
      <w:lvlJc w:val="left"/>
      <w:pPr>
        <w:ind w:left="6480" w:hanging="360"/>
      </w:pPr>
      <w:rPr>
        <w:rFonts w:ascii="Wingdings" w:hAnsi="Wingdings" w:hint="default"/>
      </w:rPr>
    </w:lvl>
  </w:abstractNum>
  <w:abstractNum w:abstractNumId="3" w15:restartNumberingAfterBreak="0">
    <w:nsid w:val="7677099A"/>
    <w:multiLevelType w:val="hybridMultilevel"/>
    <w:tmpl w:val="8528E292"/>
    <w:lvl w:ilvl="0" w:tplc="F406134A">
      <w:start w:val="2024"/>
      <w:numFmt w:val="bullet"/>
      <w:lvlText w:val="-"/>
      <w:lvlJc w:val="left"/>
      <w:pPr>
        <w:ind w:left="720" w:hanging="360"/>
      </w:pPr>
      <w:rPr>
        <w:rFonts w:ascii="Palatino" w:eastAsia="Calibri" w:hAnsi="Palatino"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012533058">
    <w:abstractNumId w:val="2"/>
  </w:num>
  <w:num w:numId="2" w16cid:durableId="1222013278">
    <w:abstractNumId w:val="0"/>
  </w:num>
  <w:num w:numId="3" w16cid:durableId="1722242571">
    <w:abstractNumId w:val="1"/>
  </w:num>
  <w:num w:numId="4" w16cid:durableId="4548291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FCD"/>
    <w:rsid w:val="00003D35"/>
    <w:rsid w:val="00004050"/>
    <w:rsid w:val="00016B04"/>
    <w:rsid w:val="00026CDD"/>
    <w:rsid w:val="00043759"/>
    <w:rsid w:val="00046991"/>
    <w:rsid w:val="00050A4C"/>
    <w:rsid w:val="00051291"/>
    <w:rsid w:val="00052CEC"/>
    <w:rsid w:val="00055B41"/>
    <w:rsid w:val="0006244B"/>
    <w:rsid w:val="00065EA5"/>
    <w:rsid w:val="000665E0"/>
    <w:rsid w:val="00072597"/>
    <w:rsid w:val="00073E6C"/>
    <w:rsid w:val="000826D8"/>
    <w:rsid w:val="000859A9"/>
    <w:rsid w:val="000B4E25"/>
    <w:rsid w:val="000C6C4D"/>
    <w:rsid w:val="000E229A"/>
    <w:rsid w:val="00114FA4"/>
    <w:rsid w:val="00146277"/>
    <w:rsid w:val="0015204E"/>
    <w:rsid w:val="001605D2"/>
    <w:rsid w:val="0016532D"/>
    <w:rsid w:val="00166590"/>
    <w:rsid w:val="0018215D"/>
    <w:rsid w:val="00184AD1"/>
    <w:rsid w:val="00187D76"/>
    <w:rsid w:val="00187EED"/>
    <w:rsid w:val="00193B0C"/>
    <w:rsid w:val="00197AFD"/>
    <w:rsid w:val="001B5EEB"/>
    <w:rsid w:val="001C0E70"/>
    <w:rsid w:val="001C21E7"/>
    <w:rsid w:val="001C4C08"/>
    <w:rsid w:val="001C52E1"/>
    <w:rsid w:val="001D1C3E"/>
    <w:rsid w:val="001D62A1"/>
    <w:rsid w:val="001E12D1"/>
    <w:rsid w:val="001E2E78"/>
    <w:rsid w:val="00200AA7"/>
    <w:rsid w:val="00203D0E"/>
    <w:rsid w:val="00217C0C"/>
    <w:rsid w:val="002272A1"/>
    <w:rsid w:val="0023161D"/>
    <w:rsid w:val="0025483D"/>
    <w:rsid w:val="00284598"/>
    <w:rsid w:val="0028786A"/>
    <w:rsid w:val="002920DB"/>
    <w:rsid w:val="0029744A"/>
    <w:rsid w:val="002B2E5C"/>
    <w:rsid w:val="002B3EF0"/>
    <w:rsid w:val="002D5157"/>
    <w:rsid w:val="002E295E"/>
    <w:rsid w:val="0031438C"/>
    <w:rsid w:val="003204F5"/>
    <w:rsid w:val="00330AA7"/>
    <w:rsid w:val="00334563"/>
    <w:rsid w:val="0035750F"/>
    <w:rsid w:val="003577DA"/>
    <w:rsid w:val="00363FB8"/>
    <w:rsid w:val="00372607"/>
    <w:rsid w:val="00375955"/>
    <w:rsid w:val="00392352"/>
    <w:rsid w:val="003B0560"/>
    <w:rsid w:val="003D17E3"/>
    <w:rsid w:val="003D4731"/>
    <w:rsid w:val="003E2E49"/>
    <w:rsid w:val="003F7937"/>
    <w:rsid w:val="0042374C"/>
    <w:rsid w:val="00426502"/>
    <w:rsid w:val="004307CB"/>
    <w:rsid w:val="00443875"/>
    <w:rsid w:val="00443E69"/>
    <w:rsid w:val="00447F1A"/>
    <w:rsid w:val="004524BF"/>
    <w:rsid w:val="00453961"/>
    <w:rsid w:val="00457A09"/>
    <w:rsid w:val="00462205"/>
    <w:rsid w:val="00462431"/>
    <w:rsid w:val="00467B8A"/>
    <w:rsid w:val="00496B04"/>
    <w:rsid w:val="00496B62"/>
    <w:rsid w:val="004A6F81"/>
    <w:rsid w:val="004B7D1B"/>
    <w:rsid w:val="004C3760"/>
    <w:rsid w:val="004E405E"/>
    <w:rsid w:val="004F0A4F"/>
    <w:rsid w:val="004F0F66"/>
    <w:rsid w:val="004F622F"/>
    <w:rsid w:val="005163E9"/>
    <w:rsid w:val="0052497E"/>
    <w:rsid w:val="00532E61"/>
    <w:rsid w:val="0056328C"/>
    <w:rsid w:val="0056448E"/>
    <w:rsid w:val="00577C52"/>
    <w:rsid w:val="00581819"/>
    <w:rsid w:val="00586920"/>
    <w:rsid w:val="005952CD"/>
    <w:rsid w:val="005B0AD4"/>
    <w:rsid w:val="005B5081"/>
    <w:rsid w:val="005B6078"/>
    <w:rsid w:val="005B795C"/>
    <w:rsid w:val="005C43CB"/>
    <w:rsid w:val="005C6BBA"/>
    <w:rsid w:val="005D7A9A"/>
    <w:rsid w:val="005E0688"/>
    <w:rsid w:val="005E4633"/>
    <w:rsid w:val="005E4D55"/>
    <w:rsid w:val="005F08FB"/>
    <w:rsid w:val="005F6759"/>
    <w:rsid w:val="00604CFB"/>
    <w:rsid w:val="00605EA1"/>
    <w:rsid w:val="006067AD"/>
    <w:rsid w:val="00611DBC"/>
    <w:rsid w:val="00613671"/>
    <w:rsid w:val="00613B4E"/>
    <w:rsid w:val="00617345"/>
    <w:rsid w:val="0062204C"/>
    <w:rsid w:val="006327B5"/>
    <w:rsid w:val="00656B75"/>
    <w:rsid w:val="006722F5"/>
    <w:rsid w:val="00686237"/>
    <w:rsid w:val="006A6AC5"/>
    <w:rsid w:val="006D20F6"/>
    <w:rsid w:val="006D3D65"/>
    <w:rsid w:val="006E3FCD"/>
    <w:rsid w:val="006F02CB"/>
    <w:rsid w:val="00701250"/>
    <w:rsid w:val="0070671B"/>
    <w:rsid w:val="0071499B"/>
    <w:rsid w:val="00727D94"/>
    <w:rsid w:val="007330CF"/>
    <w:rsid w:val="0075719D"/>
    <w:rsid w:val="00760FA4"/>
    <w:rsid w:val="0077776F"/>
    <w:rsid w:val="007824B7"/>
    <w:rsid w:val="0078367B"/>
    <w:rsid w:val="007B1339"/>
    <w:rsid w:val="007C1657"/>
    <w:rsid w:val="007D71AC"/>
    <w:rsid w:val="007E72C8"/>
    <w:rsid w:val="007F049F"/>
    <w:rsid w:val="007F38C2"/>
    <w:rsid w:val="007F4E58"/>
    <w:rsid w:val="00817C6E"/>
    <w:rsid w:val="008344E5"/>
    <w:rsid w:val="008426D0"/>
    <w:rsid w:val="00847751"/>
    <w:rsid w:val="00860CB1"/>
    <w:rsid w:val="008614CA"/>
    <w:rsid w:val="00861F41"/>
    <w:rsid w:val="008654E2"/>
    <w:rsid w:val="00872257"/>
    <w:rsid w:val="008758D4"/>
    <w:rsid w:val="008C1673"/>
    <w:rsid w:val="008C7F9D"/>
    <w:rsid w:val="008D31F4"/>
    <w:rsid w:val="008D334C"/>
    <w:rsid w:val="008D7435"/>
    <w:rsid w:val="008E1A62"/>
    <w:rsid w:val="008E4F3F"/>
    <w:rsid w:val="008E5716"/>
    <w:rsid w:val="008F76A5"/>
    <w:rsid w:val="00903534"/>
    <w:rsid w:val="0092646D"/>
    <w:rsid w:val="0093443A"/>
    <w:rsid w:val="00935B5D"/>
    <w:rsid w:val="009516BB"/>
    <w:rsid w:val="009531FC"/>
    <w:rsid w:val="00965611"/>
    <w:rsid w:val="00982D29"/>
    <w:rsid w:val="009930A2"/>
    <w:rsid w:val="009A044F"/>
    <w:rsid w:val="009A18FC"/>
    <w:rsid w:val="009A3B10"/>
    <w:rsid w:val="009A6E76"/>
    <w:rsid w:val="009B25BF"/>
    <w:rsid w:val="009B68C3"/>
    <w:rsid w:val="009C4302"/>
    <w:rsid w:val="009E1BA6"/>
    <w:rsid w:val="009E5502"/>
    <w:rsid w:val="009E7319"/>
    <w:rsid w:val="009F57C5"/>
    <w:rsid w:val="00A11C42"/>
    <w:rsid w:val="00A15C0F"/>
    <w:rsid w:val="00A218BF"/>
    <w:rsid w:val="00A223F0"/>
    <w:rsid w:val="00A35997"/>
    <w:rsid w:val="00A406CE"/>
    <w:rsid w:val="00A4210F"/>
    <w:rsid w:val="00A50D32"/>
    <w:rsid w:val="00A5171C"/>
    <w:rsid w:val="00A52CB9"/>
    <w:rsid w:val="00A655B6"/>
    <w:rsid w:val="00A75614"/>
    <w:rsid w:val="00A97F51"/>
    <w:rsid w:val="00AD3C42"/>
    <w:rsid w:val="00AD6009"/>
    <w:rsid w:val="00AD7D4E"/>
    <w:rsid w:val="00B17404"/>
    <w:rsid w:val="00B25D46"/>
    <w:rsid w:val="00B313CC"/>
    <w:rsid w:val="00B36B0E"/>
    <w:rsid w:val="00B37299"/>
    <w:rsid w:val="00B40CF2"/>
    <w:rsid w:val="00B42262"/>
    <w:rsid w:val="00B53567"/>
    <w:rsid w:val="00B552FD"/>
    <w:rsid w:val="00B758A8"/>
    <w:rsid w:val="00B81C3B"/>
    <w:rsid w:val="00BD2BCA"/>
    <w:rsid w:val="00BD594B"/>
    <w:rsid w:val="00BE20FD"/>
    <w:rsid w:val="00BE3A50"/>
    <w:rsid w:val="00BE5DF5"/>
    <w:rsid w:val="00BF0E80"/>
    <w:rsid w:val="00BF3C77"/>
    <w:rsid w:val="00BF75F5"/>
    <w:rsid w:val="00C00C3E"/>
    <w:rsid w:val="00C02B5E"/>
    <w:rsid w:val="00C10322"/>
    <w:rsid w:val="00C14C93"/>
    <w:rsid w:val="00C16CD2"/>
    <w:rsid w:val="00C173CE"/>
    <w:rsid w:val="00C23DE7"/>
    <w:rsid w:val="00C45259"/>
    <w:rsid w:val="00C569B9"/>
    <w:rsid w:val="00C56A10"/>
    <w:rsid w:val="00C62F7B"/>
    <w:rsid w:val="00C63F33"/>
    <w:rsid w:val="00C67EA2"/>
    <w:rsid w:val="00C770CF"/>
    <w:rsid w:val="00C856C8"/>
    <w:rsid w:val="00C90477"/>
    <w:rsid w:val="00C9678A"/>
    <w:rsid w:val="00C96956"/>
    <w:rsid w:val="00CB0FA5"/>
    <w:rsid w:val="00CB37B1"/>
    <w:rsid w:val="00CF0EA6"/>
    <w:rsid w:val="00CF2C99"/>
    <w:rsid w:val="00D15C19"/>
    <w:rsid w:val="00D166FB"/>
    <w:rsid w:val="00D170DD"/>
    <w:rsid w:val="00D27A1C"/>
    <w:rsid w:val="00D374E4"/>
    <w:rsid w:val="00D709F4"/>
    <w:rsid w:val="00D73BBA"/>
    <w:rsid w:val="00D762F5"/>
    <w:rsid w:val="00D80BF3"/>
    <w:rsid w:val="00D83400"/>
    <w:rsid w:val="00D923F7"/>
    <w:rsid w:val="00DA171D"/>
    <w:rsid w:val="00DA2792"/>
    <w:rsid w:val="00DB4657"/>
    <w:rsid w:val="00DB7A0F"/>
    <w:rsid w:val="00DC07E2"/>
    <w:rsid w:val="00DD0CE3"/>
    <w:rsid w:val="00DD7E3D"/>
    <w:rsid w:val="00DE0E0F"/>
    <w:rsid w:val="00DE6228"/>
    <w:rsid w:val="00DF069C"/>
    <w:rsid w:val="00E2635D"/>
    <w:rsid w:val="00E55605"/>
    <w:rsid w:val="00E61AEF"/>
    <w:rsid w:val="00E64247"/>
    <w:rsid w:val="00E67514"/>
    <w:rsid w:val="00E705F2"/>
    <w:rsid w:val="00E82A83"/>
    <w:rsid w:val="00E8327F"/>
    <w:rsid w:val="00E8672F"/>
    <w:rsid w:val="00E974DA"/>
    <w:rsid w:val="00EA423D"/>
    <w:rsid w:val="00EA4DB3"/>
    <w:rsid w:val="00EC3BBE"/>
    <w:rsid w:val="00EE496F"/>
    <w:rsid w:val="00EE651B"/>
    <w:rsid w:val="00EF1473"/>
    <w:rsid w:val="00EF6E1D"/>
    <w:rsid w:val="00F00F81"/>
    <w:rsid w:val="00F236F3"/>
    <w:rsid w:val="00F24612"/>
    <w:rsid w:val="00F344CF"/>
    <w:rsid w:val="00F369B7"/>
    <w:rsid w:val="00F44E71"/>
    <w:rsid w:val="00F53604"/>
    <w:rsid w:val="00F72318"/>
    <w:rsid w:val="00F73D78"/>
    <w:rsid w:val="00F8159F"/>
    <w:rsid w:val="00FA36F6"/>
    <w:rsid w:val="00FB6D74"/>
    <w:rsid w:val="00FD3B7F"/>
    <w:rsid w:val="00FD6D10"/>
    <w:rsid w:val="00FE0A49"/>
    <w:rsid w:val="00FE50BE"/>
    <w:rsid w:val="00FE56E1"/>
    <w:rsid w:val="0DEBE27B"/>
    <w:rsid w:val="0E59B2B0"/>
    <w:rsid w:val="0EDB66DE"/>
    <w:rsid w:val="0FCDE5B1"/>
    <w:rsid w:val="1233CF0B"/>
    <w:rsid w:val="242B00E0"/>
    <w:rsid w:val="2A782E9D"/>
    <w:rsid w:val="2FCD3929"/>
    <w:rsid w:val="3174A531"/>
    <w:rsid w:val="34F59024"/>
    <w:rsid w:val="38241622"/>
    <w:rsid w:val="38EE203A"/>
    <w:rsid w:val="3A2E566D"/>
    <w:rsid w:val="41B4D9E9"/>
    <w:rsid w:val="4300926A"/>
    <w:rsid w:val="43EA425B"/>
    <w:rsid w:val="44810F5F"/>
    <w:rsid w:val="490AF798"/>
    <w:rsid w:val="4B71B860"/>
    <w:rsid w:val="53851C72"/>
    <w:rsid w:val="545D8E60"/>
    <w:rsid w:val="56AAD283"/>
    <w:rsid w:val="58667B63"/>
    <w:rsid w:val="5AADF3D2"/>
    <w:rsid w:val="5B571005"/>
    <w:rsid w:val="5E8479AD"/>
    <w:rsid w:val="62D81F29"/>
    <w:rsid w:val="62E4EEB2"/>
    <w:rsid w:val="6446B241"/>
    <w:rsid w:val="7440B117"/>
    <w:rsid w:val="74EDEFBF"/>
    <w:rsid w:val="753FA387"/>
    <w:rsid w:val="75A92A07"/>
    <w:rsid w:val="75B4A7D3"/>
    <w:rsid w:val="7806386D"/>
    <w:rsid w:val="7AC1C4EA"/>
    <w:rsid w:val="7AF3B10A"/>
    <w:rsid w:val="7CB2A60F"/>
    <w:rsid w:val="7DA4595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AC166B6"/>
  <w15:docId w15:val="{559C8853-F9AD-AA48-B272-C9CC1061E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4C08"/>
    <w:pPr>
      <w:spacing w:after="0" w:line="240" w:lineRule="auto"/>
    </w:pPr>
    <w:rPr>
      <w:rFonts w:ascii="Times New Roman" w:eastAsia="Times New Roman" w:hAnsi="Times New Roman" w:cs="Times New Roman"/>
      <w:sz w:val="24"/>
      <w:szCs w:val="24"/>
      <w:lang w:eastAsia="sv-SE"/>
    </w:rPr>
  </w:style>
  <w:style w:type="paragraph" w:styleId="Rubrik3">
    <w:name w:val="heading 3"/>
    <w:basedOn w:val="Normal"/>
    <w:next w:val="Normal"/>
    <w:link w:val="Rubrik3Char"/>
    <w:uiPriority w:val="9"/>
    <w:unhideWhenUsed/>
    <w:qFormat/>
    <w:pPr>
      <w:keepNext/>
      <w:keepLines/>
      <w:spacing w:before="40"/>
      <w:outlineLvl w:val="2"/>
    </w:pPr>
    <w:rPr>
      <w:rFonts w:asciiTheme="majorHAnsi" w:eastAsiaTheme="majorEastAsia" w:hAnsiTheme="majorHAnsi" w:cstheme="majorBidi"/>
      <w:color w:val="1F3763"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pPr>
      <w:ind w:left="720"/>
      <w:contextualSpacing/>
    </w:pPr>
  </w:style>
  <w:style w:type="character" w:customStyle="1" w:styleId="Rubrik3Char">
    <w:name w:val="Rubrik 3 Char"/>
    <w:basedOn w:val="Standardstycketeckensnitt"/>
    <w:link w:val="Rubrik3"/>
    <w:uiPriority w:val="9"/>
    <w:rPr>
      <w:rFonts w:asciiTheme="majorHAnsi" w:eastAsiaTheme="majorEastAsia" w:hAnsiTheme="majorHAnsi" w:cstheme="majorBidi"/>
      <w:color w:val="1F3763" w:themeColor="accent1" w:themeShade="7F"/>
      <w:sz w:val="24"/>
      <w:szCs w:val="24"/>
    </w:rPr>
  </w:style>
  <w:style w:type="character" w:styleId="Hyperlnk">
    <w:name w:val="Hyperlink"/>
    <w:basedOn w:val="Standardstycketeckensnitt"/>
    <w:uiPriority w:val="99"/>
    <w:unhideWhenUsed/>
    <w:rsid w:val="00363FB8"/>
    <w:rPr>
      <w:color w:val="0563C1" w:themeColor="hyperlink"/>
      <w:u w:val="single"/>
    </w:rPr>
  </w:style>
  <w:style w:type="character" w:customStyle="1" w:styleId="Olstomnmnande1">
    <w:name w:val="Olöst omnämnande1"/>
    <w:basedOn w:val="Standardstycketeckensnitt"/>
    <w:uiPriority w:val="99"/>
    <w:semiHidden/>
    <w:unhideWhenUsed/>
    <w:rsid w:val="00363FB8"/>
    <w:rPr>
      <w:color w:val="605E5C"/>
      <w:shd w:val="clear" w:color="auto" w:fill="E1DFDD"/>
    </w:rPr>
  </w:style>
  <w:style w:type="character" w:styleId="Kommentarsreferens">
    <w:name w:val="annotation reference"/>
    <w:basedOn w:val="Standardstycketeckensnitt"/>
    <w:uiPriority w:val="99"/>
    <w:semiHidden/>
    <w:unhideWhenUsed/>
    <w:rsid w:val="00026CDD"/>
    <w:rPr>
      <w:sz w:val="16"/>
      <w:szCs w:val="16"/>
    </w:rPr>
  </w:style>
  <w:style w:type="paragraph" w:styleId="Kommentarer">
    <w:name w:val="annotation text"/>
    <w:basedOn w:val="Normal"/>
    <w:link w:val="KommentarerChar"/>
    <w:uiPriority w:val="99"/>
    <w:semiHidden/>
    <w:unhideWhenUsed/>
    <w:rsid w:val="00026CDD"/>
    <w:rPr>
      <w:sz w:val="20"/>
      <w:szCs w:val="20"/>
    </w:rPr>
  </w:style>
  <w:style w:type="character" w:customStyle="1" w:styleId="KommentarerChar">
    <w:name w:val="Kommentarer Char"/>
    <w:basedOn w:val="Standardstycketeckensnitt"/>
    <w:link w:val="Kommentarer"/>
    <w:uiPriority w:val="99"/>
    <w:semiHidden/>
    <w:rsid w:val="00026CDD"/>
    <w:rPr>
      <w:sz w:val="20"/>
      <w:szCs w:val="20"/>
    </w:rPr>
  </w:style>
  <w:style w:type="paragraph" w:styleId="Kommentarsmne">
    <w:name w:val="annotation subject"/>
    <w:basedOn w:val="Kommentarer"/>
    <w:next w:val="Kommentarer"/>
    <w:link w:val="KommentarsmneChar"/>
    <w:uiPriority w:val="99"/>
    <w:semiHidden/>
    <w:unhideWhenUsed/>
    <w:rsid w:val="00026CDD"/>
    <w:rPr>
      <w:b/>
      <w:bCs/>
    </w:rPr>
  </w:style>
  <w:style w:type="character" w:customStyle="1" w:styleId="KommentarsmneChar">
    <w:name w:val="Kommentarsämne Char"/>
    <w:basedOn w:val="KommentarerChar"/>
    <w:link w:val="Kommentarsmne"/>
    <w:uiPriority w:val="99"/>
    <w:semiHidden/>
    <w:rsid w:val="00026CDD"/>
    <w:rPr>
      <w:b/>
      <w:bCs/>
      <w:sz w:val="20"/>
      <w:szCs w:val="20"/>
    </w:rPr>
  </w:style>
  <w:style w:type="paragraph" w:styleId="Ballongtext">
    <w:name w:val="Balloon Text"/>
    <w:basedOn w:val="Normal"/>
    <w:link w:val="BallongtextChar"/>
    <w:uiPriority w:val="99"/>
    <w:semiHidden/>
    <w:unhideWhenUsed/>
    <w:rsid w:val="00026CDD"/>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026CDD"/>
    <w:rPr>
      <w:rFonts w:ascii="Segoe UI" w:hAnsi="Segoe UI" w:cs="Segoe UI"/>
      <w:sz w:val="18"/>
      <w:szCs w:val="18"/>
    </w:rPr>
  </w:style>
  <w:style w:type="character" w:customStyle="1" w:styleId="apple-converted-space">
    <w:name w:val="apple-converted-space"/>
    <w:basedOn w:val="Standardstycketeckensnitt"/>
    <w:rsid w:val="001605D2"/>
  </w:style>
  <w:style w:type="character" w:customStyle="1" w:styleId="m6289075938989873376spelle">
    <w:name w:val="m_6289075938989873376spelle"/>
    <w:basedOn w:val="Standardstycketeckensnitt"/>
    <w:rsid w:val="002272A1"/>
  </w:style>
  <w:style w:type="character" w:styleId="Stark">
    <w:name w:val="Strong"/>
    <w:basedOn w:val="Standardstycketeckensnitt"/>
    <w:uiPriority w:val="22"/>
    <w:qFormat/>
    <w:rsid w:val="007F38C2"/>
    <w:rPr>
      <w:b/>
      <w:bCs/>
    </w:rPr>
  </w:style>
  <w:style w:type="paragraph" w:styleId="Normalwebb">
    <w:name w:val="Normal (Web)"/>
    <w:basedOn w:val="Normal"/>
    <w:uiPriority w:val="99"/>
    <w:unhideWhenUsed/>
    <w:rsid w:val="00496B0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869566">
      <w:bodyDiv w:val="1"/>
      <w:marLeft w:val="0"/>
      <w:marRight w:val="0"/>
      <w:marTop w:val="0"/>
      <w:marBottom w:val="0"/>
      <w:divBdr>
        <w:top w:val="none" w:sz="0" w:space="0" w:color="auto"/>
        <w:left w:val="none" w:sz="0" w:space="0" w:color="auto"/>
        <w:bottom w:val="none" w:sz="0" w:space="0" w:color="auto"/>
        <w:right w:val="none" w:sz="0" w:space="0" w:color="auto"/>
      </w:divBdr>
      <w:divsChild>
        <w:div w:id="620571748">
          <w:marLeft w:val="0"/>
          <w:marRight w:val="0"/>
          <w:marTop w:val="0"/>
          <w:marBottom w:val="0"/>
          <w:divBdr>
            <w:top w:val="none" w:sz="0" w:space="0" w:color="auto"/>
            <w:left w:val="none" w:sz="0" w:space="0" w:color="auto"/>
            <w:bottom w:val="none" w:sz="0" w:space="0" w:color="auto"/>
            <w:right w:val="none" w:sz="0" w:space="0" w:color="auto"/>
          </w:divBdr>
          <w:divsChild>
            <w:div w:id="1728068316">
              <w:marLeft w:val="0"/>
              <w:marRight w:val="0"/>
              <w:marTop w:val="0"/>
              <w:marBottom w:val="0"/>
              <w:divBdr>
                <w:top w:val="none" w:sz="0" w:space="0" w:color="auto"/>
                <w:left w:val="none" w:sz="0" w:space="0" w:color="auto"/>
                <w:bottom w:val="none" w:sz="0" w:space="0" w:color="auto"/>
                <w:right w:val="none" w:sz="0" w:space="0" w:color="auto"/>
              </w:divBdr>
              <w:divsChild>
                <w:div w:id="1420709289">
                  <w:marLeft w:val="0"/>
                  <w:marRight w:val="0"/>
                  <w:marTop w:val="0"/>
                  <w:marBottom w:val="0"/>
                  <w:divBdr>
                    <w:top w:val="none" w:sz="0" w:space="0" w:color="auto"/>
                    <w:left w:val="none" w:sz="0" w:space="0" w:color="auto"/>
                    <w:bottom w:val="none" w:sz="0" w:space="0" w:color="auto"/>
                    <w:right w:val="none" w:sz="0" w:space="0" w:color="auto"/>
                  </w:divBdr>
                  <w:divsChild>
                    <w:div w:id="181386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102785">
      <w:bodyDiv w:val="1"/>
      <w:marLeft w:val="0"/>
      <w:marRight w:val="0"/>
      <w:marTop w:val="0"/>
      <w:marBottom w:val="0"/>
      <w:divBdr>
        <w:top w:val="none" w:sz="0" w:space="0" w:color="auto"/>
        <w:left w:val="none" w:sz="0" w:space="0" w:color="auto"/>
        <w:bottom w:val="none" w:sz="0" w:space="0" w:color="auto"/>
        <w:right w:val="none" w:sz="0" w:space="0" w:color="auto"/>
      </w:divBdr>
    </w:div>
    <w:div w:id="288977909">
      <w:bodyDiv w:val="1"/>
      <w:marLeft w:val="0"/>
      <w:marRight w:val="0"/>
      <w:marTop w:val="0"/>
      <w:marBottom w:val="0"/>
      <w:divBdr>
        <w:top w:val="none" w:sz="0" w:space="0" w:color="auto"/>
        <w:left w:val="none" w:sz="0" w:space="0" w:color="auto"/>
        <w:bottom w:val="none" w:sz="0" w:space="0" w:color="auto"/>
        <w:right w:val="none" w:sz="0" w:space="0" w:color="auto"/>
      </w:divBdr>
      <w:divsChild>
        <w:div w:id="431366586">
          <w:marLeft w:val="0"/>
          <w:marRight w:val="0"/>
          <w:marTop w:val="0"/>
          <w:marBottom w:val="0"/>
          <w:divBdr>
            <w:top w:val="none" w:sz="0" w:space="0" w:color="auto"/>
            <w:left w:val="none" w:sz="0" w:space="0" w:color="auto"/>
            <w:bottom w:val="none" w:sz="0" w:space="0" w:color="auto"/>
            <w:right w:val="none" w:sz="0" w:space="0" w:color="auto"/>
          </w:divBdr>
        </w:div>
        <w:div w:id="2147040034">
          <w:marLeft w:val="0"/>
          <w:marRight w:val="0"/>
          <w:marTop w:val="0"/>
          <w:marBottom w:val="0"/>
          <w:divBdr>
            <w:top w:val="none" w:sz="0" w:space="0" w:color="auto"/>
            <w:left w:val="none" w:sz="0" w:space="0" w:color="auto"/>
            <w:bottom w:val="none" w:sz="0" w:space="0" w:color="auto"/>
            <w:right w:val="none" w:sz="0" w:space="0" w:color="auto"/>
          </w:divBdr>
        </w:div>
      </w:divsChild>
    </w:div>
    <w:div w:id="434863797">
      <w:bodyDiv w:val="1"/>
      <w:marLeft w:val="0"/>
      <w:marRight w:val="0"/>
      <w:marTop w:val="0"/>
      <w:marBottom w:val="0"/>
      <w:divBdr>
        <w:top w:val="none" w:sz="0" w:space="0" w:color="auto"/>
        <w:left w:val="none" w:sz="0" w:space="0" w:color="auto"/>
        <w:bottom w:val="none" w:sz="0" w:space="0" w:color="auto"/>
        <w:right w:val="none" w:sz="0" w:space="0" w:color="auto"/>
      </w:divBdr>
    </w:div>
    <w:div w:id="544950153">
      <w:bodyDiv w:val="1"/>
      <w:marLeft w:val="0"/>
      <w:marRight w:val="0"/>
      <w:marTop w:val="0"/>
      <w:marBottom w:val="0"/>
      <w:divBdr>
        <w:top w:val="none" w:sz="0" w:space="0" w:color="auto"/>
        <w:left w:val="none" w:sz="0" w:space="0" w:color="auto"/>
        <w:bottom w:val="none" w:sz="0" w:space="0" w:color="auto"/>
        <w:right w:val="none" w:sz="0" w:space="0" w:color="auto"/>
      </w:divBdr>
      <w:divsChild>
        <w:div w:id="707140644">
          <w:marLeft w:val="0"/>
          <w:marRight w:val="0"/>
          <w:marTop w:val="0"/>
          <w:marBottom w:val="0"/>
          <w:divBdr>
            <w:top w:val="none" w:sz="0" w:space="0" w:color="auto"/>
            <w:left w:val="none" w:sz="0" w:space="0" w:color="auto"/>
            <w:bottom w:val="none" w:sz="0" w:space="0" w:color="auto"/>
            <w:right w:val="none" w:sz="0" w:space="0" w:color="auto"/>
          </w:divBdr>
          <w:divsChild>
            <w:div w:id="1403799037">
              <w:marLeft w:val="0"/>
              <w:marRight w:val="0"/>
              <w:marTop w:val="0"/>
              <w:marBottom w:val="0"/>
              <w:divBdr>
                <w:top w:val="none" w:sz="0" w:space="0" w:color="auto"/>
                <w:left w:val="none" w:sz="0" w:space="0" w:color="auto"/>
                <w:bottom w:val="none" w:sz="0" w:space="0" w:color="auto"/>
                <w:right w:val="none" w:sz="0" w:space="0" w:color="auto"/>
              </w:divBdr>
              <w:divsChild>
                <w:div w:id="1837333591">
                  <w:marLeft w:val="0"/>
                  <w:marRight w:val="0"/>
                  <w:marTop w:val="0"/>
                  <w:marBottom w:val="0"/>
                  <w:divBdr>
                    <w:top w:val="none" w:sz="0" w:space="0" w:color="auto"/>
                    <w:left w:val="none" w:sz="0" w:space="0" w:color="auto"/>
                    <w:bottom w:val="none" w:sz="0" w:space="0" w:color="auto"/>
                    <w:right w:val="none" w:sz="0" w:space="0" w:color="auto"/>
                  </w:divBdr>
                  <w:divsChild>
                    <w:div w:id="52790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7580665">
      <w:bodyDiv w:val="1"/>
      <w:marLeft w:val="0"/>
      <w:marRight w:val="0"/>
      <w:marTop w:val="0"/>
      <w:marBottom w:val="0"/>
      <w:divBdr>
        <w:top w:val="none" w:sz="0" w:space="0" w:color="auto"/>
        <w:left w:val="none" w:sz="0" w:space="0" w:color="auto"/>
        <w:bottom w:val="none" w:sz="0" w:space="0" w:color="auto"/>
        <w:right w:val="none" w:sz="0" w:space="0" w:color="auto"/>
      </w:divBdr>
      <w:divsChild>
        <w:div w:id="59183777">
          <w:marLeft w:val="0"/>
          <w:marRight w:val="0"/>
          <w:marTop w:val="0"/>
          <w:marBottom w:val="0"/>
          <w:divBdr>
            <w:top w:val="none" w:sz="0" w:space="0" w:color="auto"/>
            <w:left w:val="none" w:sz="0" w:space="0" w:color="auto"/>
            <w:bottom w:val="none" w:sz="0" w:space="0" w:color="auto"/>
            <w:right w:val="none" w:sz="0" w:space="0" w:color="auto"/>
          </w:divBdr>
          <w:divsChild>
            <w:div w:id="1521313973">
              <w:marLeft w:val="0"/>
              <w:marRight w:val="0"/>
              <w:marTop w:val="0"/>
              <w:marBottom w:val="0"/>
              <w:divBdr>
                <w:top w:val="none" w:sz="0" w:space="0" w:color="auto"/>
                <w:left w:val="none" w:sz="0" w:space="0" w:color="auto"/>
                <w:bottom w:val="none" w:sz="0" w:space="0" w:color="auto"/>
                <w:right w:val="none" w:sz="0" w:space="0" w:color="auto"/>
              </w:divBdr>
              <w:divsChild>
                <w:div w:id="966620097">
                  <w:marLeft w:val="0"/>
                  <w:marRight w:val="0"/>
                  <w:marTop w:val="0"/>
                  <w:marBottom w:val="0"/>
                  <w:divBdr>
                    <w:top w:val="none" w:sz="0" w:space="0" w:color="auto"/>
                    <w:left w:val="none" w:sz="0" w:space="0" w:color="auto"/>
                    <w:bottom w:val="none" w:sz="0" w:space="0" w:color="auto"/>
                    <w:right w:val="none" w:sz="0" w:space="0" w:color="auto"/>
                  </w:divBdr>
                  <w:divsChild>
                    <w:div w:id="75898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3843896">
      <w:bodyDiv w:val="1"/>
      <w:marLeft w:val="0"/>
      <w:marRight w:val="0"/>
      <w:marTop w:val="0"/>
      <w:marBottom w:val="0"/>
      <w:divBdr>
        <w:top w:val="none" w:sz="0" w:space="0" w:color="auto"/>
        <w:left w:val="none" w:sz="0" w:space="0" w:color="auto"/>
        <w:bottom w:val="none" w:sz="0" w:space="0" w:color="auto"/>
        <w:right w:val="none" w:sz="0" w:space="0" w:color="auto"/>
      </w:divBdr>
      <w:divsChild>
        <w:div w:id="584415839">
          <w:marLeft w:val="0"/>
          <w:marRight w:val="0"/>
          <w:marTop w:val="0"/>
          <w:marBottom w:val="0"/>
          <w:divBdr>
            <w:top w:val="none" w:sz="0" w:space="0" w:color="auto"/>
            <w:left w:val="none" w:sz="0" w:space="0" w:color="auto"/>
            <w:bottom w:val="none" w:sz="0" w:space="0" w:color="auto"/>
            <w:right w:val="none" w:sz="0" w:space="0" w:color="auto"/>
          </w:divBdr>
          <w:divsChild>
            <w:div w:id="849105693">
              <w:marLeft w:val="0"/>
              <w:marRight w:val="0"/>
              <w:marTop w:val="0"/>
              <w:marBottom w:val="0"/>
              <w:divBdr>
                <w:top w:val="none" w:sz="0" w:space="0" w:color="auto"/>
                <w:left w:val="none" w:sz="0" w:space="0" w:color="auto"/>
                <w:bottom w:val="none" w:sz="0" w:space="0" w:color="auto"/>
                <w:right w:val="none" w:sz="0" w:space="0" w:color="auto"/>
              </w:divBdr>
              <w:divsChild>
                <w:div w:id="839153570">
                  <w:marLeft w:val="0"/>
                  <w:marRight w:val="0"/>
                  <w:marTop w:val="0"/>
                  <w:marBottom w:val="0"/>
                  <w:divBdr>
                    <w:top w:val="none" w:sz="0" w:space="0" w:color="auto"/>
                    <w:left w:val="none" w:sz="0" w:space="0" w:color="auto"/>
                    <w:bottom w:val="none" w:sz="0" w:space="0" w:color="auto"/>
                    <w:right w:val="none" w:sz="0" w:space="0" w:color="auto"/>
                  </w:divBdr>
                  <w:divsChild>
                    <w:div w:id="184720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850916">
      <w:bodyDiv w:val="1"/>
      <w:marLeft w:val="0"/>
      <w:marRight w:val="0"/>
      <w:marTop w:val="0"/>
      <w:marBottom w:val="0"/>
      <w:divBdr>
        <w:top w:val="none" w:sz="0" w:space="0" w:color="auto"/>
        <w:left w:val="none" w:sz="0" w:space="0" w:color="auto"/>
        <w:bottom w:val="none" w:sz="0" w:space="0" w:color="auto"/>
        <w:right w:val="none" w:sz="0" w:space="0" w:color="auto"/>
      </w:divBdr>
      <w:divsChild>
        <w:div w:id="1709721096">
          <w:marLeft w:val="0"/>
          <w:marRight w:val="0"/>
          <w:marTop w:val="0"/>
          <w:marBottom w:val="0"/>
          <w:divBdr>
            <w:top w:val="none" w:sz="0" w:space="0" w:color="auto"/>
            <w:left w:val="none" w:sz="0" w:space="0" w:color="auto"/>
            <w:bottom w:val="none" w:sz="0" w:space="0" w:color="auto"/>
            <w:right w:val="none" w:sz="0" w:space="0" w:color="auto"/>
          </w:divBdr>
          <w:divsChild>
            <w:div w:id="979189690">
              <w:marLeft w:val="0"/>
              <w:marRight w:val="0"/>
              <w:marTop w:val="0"/>
              <w:marBottom w:val="0"/>
              <w:divBdr>
                <w:top w:val="none" w:sz="0" w:space="0" w:color="auto"/>
                <w:left w:val="none" w:sz="0" w:space="0" w:color="auto"/>
                <w:bottom w:val="none" w:sz="0" w:space="0" w:color="auto"/>
                <w:right w:val="none" w:sz="0" w:space="0" w:color="auto"/>
              </w:divBdr>
              <w:divsChild>
                <w:div w:id="1046946993">
                  <w:marLeft w:val="0"/>
                  <w:marRight w:val="0"/>
                  <w:marTop w:val="0"/>
                  <w:marBottom w:val="0"/>
                  <w:divBdr>
                    <w:top w:val="none" w:sz="0" w:space="0" w:color="auto"/>
                    <w:left w:val="none" w:sz="0" w:space="0" w:color="auto"/>
                    <w:bottom w:val="none" w:sz="0" w:space="0" w:color="auto"/>
                    <w:right w:val="none" w:sz="0" w:space="0" w:color="auto"/>
                  </w:divBdr>
                  <w:divsChild>
                    <w:div w:id="2848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1210704">
      <w:bodyDiv w:val="1"/>
      <w:marLeft w:val="0"/>
      <w:marRight w:val="0"/>
      <w:marTop w:val="0"/>
      <w:marBottom w:val="0"/>
      <w:divBdr>
        <w:top w:val="none" w:sz="0" w:space="0" w:color="auto"/>
        <w:left w:val="none" w:sz="0" w:space="0" w:color="auto"/>
        <w:bottom w:val="none" w:sz="0" w:space="0" w:color="auto"/>
        <w:right w:val="none" w:sz="0" w:space="0" w:color="auto"/>
      </w:divBdr>
      <w:divsChild>
        <w:div w:id="1180705682">
          <w:marLeft w:val="0"/>
          <w:marRight w:val="0"/>
          <w:marTop w:val="0"/>
          <w:marBottom w:val="0"/>
          <w:divBdr>
            <w:top w:val="none" w:sz="0" w:space="0" w:color="auto"/>
            <w:left w:val="none" w:sz="0" w:space="0" w:color="auto"/>
            <w:bottom w:val="none" w:sz="0" w:space="0" w:color="auto"/>
            <w:right w:val="none" w:sz="0" w:space="0" w:color="auto"/>
          </w:divBdr>
          <w:divsChild>
            <w:div w:id="1130439270">
              <w:marLeft w:val="0"/>
              <w:marRight w:val="0"/>
              <w:marTop w:val="0"/>
              <w:marBottom w:val="0"/>
              <w:divBdr>
                <w:top w:val="none" w:sz="0" w:space="0" w:color="auto"/>
                <w:left w:val="none" w:sz="0" w:space="0" w:color="auto"/>
                <w:bottom w:val="none" w:sz="0" w:space="0" w:color="auto"/>
                <w:right w:val="none" w:sz="0" w:space="0" w:color="auto"/>
              </w:divBdr>
              <w:divsChild>
                <w:div w:id="169369822">
                  <w:marLeft w:val="0"/>
                  <w:marRight w:val="0"/>
                  <w:marTop w:val="0"/>
                  <w:marBottom w:val="0"/>
                  <w:divBdr>
                    <w:top w:val="none" w:sz="0" w:space="0" w:color="auto"/>
                    <w:left w:val="none" w:sz="0" w:space="0" w:color="auto"/>
                    <w:bottom w:val="none" w:sz="0" w:space="0" w:color="auto"/>
                    <w:right w:val="none" w:sz="0" w:space="0" w:color="auto"/>
                  </w:divBdr>
                  <w:divsChild>
                    <w:div w:id="1787043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5018493">
      <w:bodyDiv w:val="1"/>
      <w:marLeft w:val="0"/>
      <w:marRight w:val="0"/>
      <w:marTop w:val="0"/>
      <w:marBottom w:val="0"/>
      <w:divBdr>
        <w:top w:val="none" w:sz="0" w:space="0" w:color="auto"/>
        <w:left w:val="none" w:sz="0" w:space="0" w:color="auto"/>
        <w:bottom w:val="none" w:sz="0" w:space="0" w:color="auto"/>
        <w:right w:val="none" w:sz="0" w:space="0" w:color="auto"/>
      </w:divBdr>
    </w:div>
    <w:div w:id="1760590627">
      <w:bodyDiv w:val="1"/>
      <w:marLeft w:val="0"/>
      <w:marRight w:val="0"/>
      <w:marTop w:val="0"/>
      <w:marBottom w:val="0"/>
      <w:divBdr>
        <w:top w:val="none" w:sz="0" w:space="0" w:color="auto"/>
        <w:left w:val="none" w:sz="0" w:space="0" w:color="auto"/>
        <w:bottom w:val="none" w:sz="0" w:space="0" w:color="auto"/>
        <w:right w:val="none" w:sz="0" w:space="0" w:color="auto"/>
      </w:divBdr>
    </w:div>
    <w:div w:id="1788768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exandra.kriss@sgbc.se"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BD15D97016D4449A4AC085830A57991" ma:contentTypeVersion="12" ma:contentTypeDescription="Skapa ett nytt dokument." ma:contentTypeScope="" ma:versionID="3bccce0bcdb7c925f8fbfc5ddb48c4ad">
  <xsd:schema xmlns:xsd="http://www.w3.org/2001/XMLSchema" xmlns:xs="http://www.w3.org/2001/XMLSchema" xmlns:p="http://schemas.microsoft.com/office/2006/metadata/properties" xmlns:ns2="071de200-cee2-4bc1-92b0-a0d6ee45db87" xmlns:ns3="f02be6a2-021c-4472-9dfb-0d066998e4c2" targetNamespace="http://schemas.microsoft.com/office/2006/metadata/properties" ma:root="true" ma:fieldsID="529e516541b6a2b4e382ce7ee2ba9592" ns2:_="" ns3:_="">
    <xsd:import namespace="071de200-cee2-4bc1-92b0-a0d6ee45db87"/>
    <xsd:import namespace="f02be6a2-021c-4472-9dfb-0d066998e4c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de200-cee2-4bc1-92b0-a0d6ee45db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02be6a2-021c-4472-9dfb-0d066998e4c2" elementFormDefault="qualified">
    <xsd:import namespace="http://schemas.microsoft.com/office/2006/documentManagement/types"/>
    <xsd:import namespace="http://schemas.microsoft.com/office/infopath/2007/PartnerControls"/>
    <xsd:element name="SharedWithUsers" ma:index="14"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66AC280-C0FD-451D-ABC8-B95E9C7E4B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de200-cee2-4bc1-92b0-a0d6ee45db87"/>
    <ds:schemaRef ds:uri="f02be6a2-021c-4472-9dfb-0d066998e4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7EC9E8-CF51-4794-90D3-0A56BED82694}">
  <ds:schemaRefs>
    <ds:schemaRef ds:uri="http://schemas.microsoft.com/sharepoint/v3/contenttype/forms"/>
  </ds:schemaRefs>
</ds:datastoreItem>
</file>

<file path=customXml/itemProps3.xml><?xml version="1.0" encoding="utf-8"?>
<ds:datastoreItem xmlns:ds="http://schemas.openxmlformats.org/officeDocument/2006/customXml" ds:itemID="{F16B5C8B-E76F-44D6-97A2-394B4E7838C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3228</Words>
  <Characters>17016</Characters>
  <Application>Microsoft Office Word</Application>
  <DocSecurity>0</DocSecurity>
  <Lines>321</Lines>
  <Paragraphs>46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20198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 Strömbrink</dc:creator>
  <cp:keywords/>
  <dc:description/>
  <cp:lastModifiedBy>Elin Seittu</cp:lastModifiedBy>
  <cp:revision>2</cp:revision>
  <cp:lastPrinted>2023-10-11T09:07:00Z</cp:lastPrinted>
  <dcterms:created xsi:type="dcterms:W3CDTF">2024-10-08T12:50:00Z</dcterms:created>
  <dcterms:modified xsi:type="dcterms:W3CDTF">2024-10-08T12:50:00Z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0x010100EBD15D97016D4449A4AC085830A57991</vt:lpwstr>
  </property>
</Properties>
</file>