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4C4E" w14:textId="65AE2B68" w:rsidR="00E25C62" w:rsidRPr="00ED122B" w:rsidRDefault="00E91184" w:rsidP="00ED122B">
      <w:pPr>
        <w:pStyle w:val="Rubrik2"/>
      </w:pPr>
      <w:r>
        <w:t xml:space="preserve">Mall återrapportering Miljöbyggnad </w:t>
      </w:r>
      <w:r w:rsidR="00AF68CF">
        <w:t>4</w:t>
      </w:r>
      <w:r>
        <w:t>.X</w:t>
      </w:r>
    </w:p>
    <w:p w14:paraId="76E323B3" w14:textId="6403718D" w:rsidR="00975607" w:rsidRPr="00ED122B" w:rsidRDefault="00E91184" w:rsidP="00975607">
      <w:pPr>
        <w:pStyle w:val="Rubrik3"/>
      </w:pPr>
      <w:r>
        <w:t>Inledning</w:t>
      </w:r>
    </w:p>
    <w:p w14:paraId="3AEA23D9" w14:textId="77777777" w:rsidR="00E91184" w:rsidRDefault="00E91184" w:rsidP="00E91184">
      <w:r>
        <w:t xml:space="preserve">Detta är en mall för vilka frågor som kommer ställas vid återrapporteringen för Miljöbyggnad 3.X. </w:t>
      </w:r>
    </w:p>
    <w:p w14:paraId="1F0AD40B" w14:textId="77777777" w:rsidR="000F0E27" w:rsidRDefault="000F0E27" w:rsidP="000F0E27">
      <w:r>
        <w:t xml:space="preserve">Återrapportering i Miljöbyggnad sker i nya BGO. Det går inte att genomföra återrapportering i gamla BGO på grund av begränsningar i portalen. Om det är så att en byggnad har ett datum för återrapportering i gamla BGO, vänligen kontakta </w:t>
      </w:r>
      <w:hyperlink r:id="rId12" w:history="1">
        <w:r w:rsidRPr="00234F5F">
          <w:rPr>
            <w:rStyle w:val="Hyperlnk"/>
          </w:rPr>
          <w:t>Miljobyggnad@sgbc.se</w:t>
        </w:r>
      </w:hyperlink>
      <w:r>
        <w:t xml:space="preserve"> så kommer tid till och med 2025-12-31 läggas in i projektets kalender så att återrapportering kan genomföras i nya BGO. </w:t>
      </w:r>
    </w:p>
    <w:p w14:paraId="39E072A4" w14:textId="03100EAD" w:rsidR="003A3639" w:rsidRDefault="003A3639" w:rsidP="000F0E27">
      <w:r>
        <w:t xml:space="preserve">Avgift för återrapportering utgår enligt prislista. </w:t>
      </w:r>
    </w:p>
    <w:p w14:paraId="2469703A" w14:textId="77777777" w:rsidR="00E02AA3" w:rsidRDefault="00E02AA3" w:rsidP="00E02AA3">
      <w:r>
        <w:t xml:space="preserve">Om ett indikatorbetyg från verifiering inte uppfylls i samband med återrapportering kommer certifieringen inte längre vara giltig. </w:t>
      </w:r>
    </w:p>
    <w:p w14:paraId="436DFE85" w14:textId="77777777" w:rsidR="00E91184" w:rsidRDefault="00E91184" w:rsidP="00E91184">
      <w:pPr>
        <w:pStyle w:val="Rubrik3"/>
      </w:pPr>
      <w:r>
        <w:t xml:space="preserve">Indikator 1 – Värmeeffektbehov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E91184" w14:paraId="6A89378A" w14:textId="66CF67BE" w:rsidTr="00E91184">
        <w:tc>
          <w:tcPr>
            <w:tcW w:w="688" w:type="pct"/>
          </w:tcPr>
          <w:p w14:paraId="57261E05" w14:textId="7A88F3E2" w:rsidR="00E91184" w:rsidRDefault="00E91184" w:rsidP="00E91184">
            <w:r>
              <w:t>1.1</w:t>
            </w:r>
          </w:p>
        </w:tc>
        <w:tc>
          <w:tcPr>
            <w:tcW w:w="3220" w:type="pct"/>
          </w:tcPr>
          <w:p w14:paraId="6C5A9814" w14:textId="278D3773" w:rsidR="00E91184" w:rsidRDefault="00E91184" w:rsidP="00E9118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3DCBE054" w14:textId="051E8E85" w:rsidR="00E91184" w:rsidRDefault="00E91184" w:rsidP="00E91184">
            <w:r>
              <w:t>JA / NEJ</w:t>
            </w:r>
          </w:p>
        </w:tc>
      </w:tr>
    </w:tbl>
    <w:p w14:paraId="3BCD5225" w14:textId="40A95336" w:rsidR="006A0967" w:rsidRDefault="006A0967" w:rsidP="00E91184"/>
    <w:p w14:paraId="5035E4EC" w14:textId="76768E28" w:rsidR="00FD6E04" w:rsidRDefault="00FD6E04" w:rsidP="00FD6E04">
      <w:pPr>
        <w:pStyle w:val="Rubrik3"/>
      </w:pPr>
      <w:r>
        <w:t xml:space="preserve">Indikator 2 – Solvärmelast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FD6E04" w14:paraId="1B07180E" w14:textId="77777777" w:rsidTr="00523F34">
        <w:tc>
          <w:tcPr>
            <w:tcW w:w="688" w:type="pct"/>
          </w:tcPr>
          <w:p w14:paraId="3E9C1B4F" w14:textId="3ADD6E04" w:rsidR="00FD6E04" w:rsidRDefault="00FD6E04" w:rsidP="00523F34">
            <w:r>
              <w:t>2.1</w:t>
            </w:r>
          </w:p>
        </w:tc>
        <w:tc>
          <w:tcPr>
            <w:tcW w:w="3220" w:type="pct"/>
          </w:tcPr>
          <w:p w14:paraId="05D07CEB" w14:textId="77777777" w:rsidR="00FD6E04" w:rsidRDefault="00FD6E04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2A550755" w14:textId="77777777" w:rsidR="00FD6E04" w:rsidRDefault="00FD6E04" w:rsidP="00523F34">
            <w:r>
              <w:t>JA / NEJ</w:t>
            </w:r>
          </w:p>
        </w:tc>
      </w:tr>
    </w:tbl>
    <w:p w14:paraId="0EB220FA" w14:textId="77777777" w:rsidR="00FD6E04" w:rsidRDefault="00FD6E04" w:rsidP="00E91184"/>
    <w:p w14:paraId="2A8BA6EE" w14:textId="7960FE3E" w:rsidR="00FD6E04" w:rsidRDefault="00FD6E04" w:rsidP="00FD6E04">
      <w:pPr>
        <w:pStyle w:val="Rubrik3"/>
      </w:pPr>
      <w:r>
        <w:t xml:space="preserve">Indikator 3 – Energianvändning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FD6E04" w14:paraId="15296853" w14:textId="77777777" w:rsidTr="00523F34">
        <w:tc>
          <w:tcPr>
            <w:tcW w:w="688" w:type="pct"/>
          </w:tcPr>
          <w:p w14:paraId="4A8FB23B" w14:textId="297B3D75" w:rsidR="00FD6E04" w:rsidRDefault="00FD6E04" w:rsidP="00523F34">
            <w:r>
              <w:t>3.1</w:t>
            </w:r>
          </w:p>
        </w:tc>
        <w:tc>
          <w:tcPr>
            <w:tcW w:w="3220" w:type="pct"/>
          </w:tcPr>
          <w:p w14:paraId="05B55D00" w14:textId="77777777" w:rsidR="00FD6E04" w:rsidRDefault="00FD6E04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19BD7B21" w14:textId="77777777" w:rsidR="00FD6E04" w:rsidRDefault="00FD6E04" w:rsidP="00523F34">
            <w:r>
              <w:t>JA / NEJ</w:t>
            </w:r>
          </w:p>
        </w:tc>
      </w:tr>
      <w:tr w:rsidR="00FD6E04" w14:paraId="01F4207E" w14:textId="77777777" w:rsidTr="00523F34">
        <w:tc>
          <w:tcPr>
            <w:tcW w:w="688" w:type="pct"/>
          </w:tcPr>
          <w:p w14:paraId="21BA611D" w14:textId="3E609E37" w:rsidR="00FD6E04" w:rsidRDefault="00FD6E04" w:rsidP="00523F34">
            <w:r>
              <w:t>3.2</w:t>
            </w:r>
          </w:p>
        </w:tc>
        <w:tc>
          <w:tcPr>
            <w:tcW w:w="3220" w:type="pct"/>
          </w:tcPr>
          <w:p w14:paraId="062C589A" w14:textId="217D46B4" w:rsidR="00FD6E04" w:rsidRDefault="00FD6E04" w:rsidP="00523F34">
            <w:r>
              <w:t>Finns giltig energideklaration för byggnaden?</w:t>
            </w:r>
          </w:p>
        </w:tc>
        <w:tc>
          <w:tcPr>
            <w:tcW w:w="1092" w:type="pct"/>
          </w:tcPr>
          <w:p w14:paraId="6E4FAEDC" w14:textId="290FF456" w:rsidR="00FD6E04" w:rsidRDefault="00FD6E04" w:rsidP="00523F34">
            <w:r>
              <w:t>JA / NEJ</w:t>
            </w:r>
          </w:p>
        </w:tc>
      </w:tr>
      <w:tr w:rsidR="00BF79B1" w14:paraId="4D22E005" w14:textId="77777777" w:rsidTr="00523F34">
        <w:tc>
          <w:tcPr>
            <w:tcW w:w="688" w:type="pct"/>
          </w:tcPr>
          <w:p w14:paraId="4DE6D68C" w14:textId="4F02E0B6" w:rsidR="00BF79B1" w:rsidRDefault="00BF79B1" w:rsidP="00BF79B1">
            <w:r>
              <w:t>3.3</w:t>
            </w:r>
          </w:p>
        </w:tc>
        <w:tc>
          <w:tcPr>
            <w:tcW w:w="3220" w:type="pct"/>
          </w:tcPr>
          <w:p w14:paraId="2BC1A788" w14:textId="076ED816" w:rsidR="00BF79B1" w:rsidRDefault="00BF79B1" w:rsidP="00BF79B1">
            <w:r>
              <w:t xml:space="preserve">Finns giltig OVK utan allvarliga fel och brister för </w:t>
            </w:r>
            <w:r w:rsidRPr="00BF79B1">
              <w:t>byggnaden</w:t>
            </w:r>
            <w:r>
              <w:t>?</w:t>
            </w:r>
          </w:p>
        </w:tc>
        <w:tc>
          <w:tcPr>
            <w:tcW w:w="1092" w:type="pct"/>
          </w:tcPr>
          <w:p w14:paraId="3F44CABF" w14:textId="69DA4E4C" w:rsidR="00BF79B1" w:rsidRDefault="00BF79B1" w:rsidP="00BF79B1">
            <w:r>
              <w:t>JA / NEJ</w:t>
            </w:r>
          </w:p>
        </w:tc>
      </w:tr>
      <w:tr w:rsidR="00BF79B1" w14:paraId="21724857" w14:textId="77777777" w:rsidTr="00523F34">
        <w:tc>
          <w:tcPr>
            <w:tcW w:w="688" w:type="pct"/>
          </w:tcPr>
          <w:p w14:paraId="13D2560F" w14:textId="773FFE3B" w:rsidR="00BF79B1" w:rsidRDefault="00BF79B1" w:rsidP="00BF79B1">
            <w:r>
              <w:t>3.4</w:t>
            </w:r>
          </w:p>
        </w:tc>
        <w:tc>
          <w:tcPr>
            <w:tcW w:w="3220" w:type="pct"/>
          </w:tcPr>
          <w:p w14:paraId="073C411D" w14:textId="744A957F" w:rsidR="00BF79B1" w:rsidRDefault="00BF79B1" w:rsidP="00BF79B1">
            <w:r>
              <w:t>Följs förvaltningsrutiner</w:t>
            </w:r>
          </w:p>
        </w:tc>
        <w:tc>
          <w:tcPr>
            <w:tcW w:w="1092" w:type="pct"/>
          </w:tcPr>
          <w:p w14:paraId="2D9AA9D6" w14:textId="239EAED5" w:rsidR="00BF79B1" w:rsidRDefault="00BF79B1" w:rsidP="00BF79B1">
            <w:r>
              <w:t>JA / NEJ</w:t>
            </w:r>
          </w:p>
        </w:tc>
      </w:tr>
    </w:tbl>
    <w:p w14:paraId="305AE839" w14:textId="77777777" w:rsidR="00FD6E04" w:rsidRDefault="00FD6E04" w:rsidP="00E91184"/>
    <w:p w14:paraId="6064956C" w14:textId="4FB74C43" w:rsidR="00FD6E04" w:rsidRDefault="00FD6E04" w:rsidP="00FD6E04">
      <w:pPr>
        <w:pStyle w:val="Rubrik3"/>
      </w:pPr>
      <w:r>
        <w:t xml:space="preserve">Indikator 4 – </w:t>
      </w:r>
      <w:r w:rsidR="00A95553">
        <w:t>Klimatpåverkan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FD6E04" w14:paraId="3BD1150D" w14:textId="77777777" w:rsidTr="00523F34">
        <w:tc>
          <w:tcPr>
            <w:tcW w:w="688" w:type="pct"/>
          </w:tcPr>
          <w:p w14:paraId="0DC5474C" w14:textId="78AD2990" w:rsidR="00FD6E04" w:rsidRDefault="00FD6E04" w:rsidP="00523F34">
            <w:r>
              <w:t>4.1</w:t>
            </w:r>
          </w:p>
        </w:tc>
        <w:tc>
          <w:tcPr>
            <w:tcW w:w="3220" w:type="pct"/>
          </w:tcPr>
          <w:p w14:paraId="644CFA23" w14:textId="77777777" w:rsidR="00FD6E04" w:rsidRDefault="00FD6E04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7824EE26" w14:textId="77777777" w:rsidR="00FD6E04" w:rsidRDefault="00FD6E04" w:rsidP="00523F34">
            <w:r>
              <w:t>JA / NEJ</w:t>
            </w:r>
          </w:p>
        </w:tc>
      </w:tr>
    </w:tbl>
    <w:p w14:paraId="519BC86B" w14:textId="77777777" w:rsidR="00FD6E04" w:rsidRDefault="00FD6E04" w:rsidP="00E91184"/>
    <w:p w14:paraId="7D05BDCF" w14:textId="608200C2" w:rsidR="00FD6E04" w:rsidRDefault="00FD6E04" w:rsidP="00FD6E04">
      <w:pPr>
        <w:pStyle w:val="Rubrik3"/>
      </w:pPr>
      <w:r>
        <w:t xml:space="preserve">Indikator 5 – </w:t>
      </w:r>
      <w:r w:rsidR="00A95553">
        <w:t>Fukt</w:t>
      </w:r>
      <w:r>
        <w:t xml:space="preserve">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FD6E04" w14:paraId="4EE7AAC6" w14:textId="77777777" w:rsidTr="00523F34">
        <w:tc>
          <w:tcPr>
            <w:tcW w:w="688" w:type="pct"/>
          </w:tcPr>
          <w:p w14:paraId="604FB059" w14:textId="6C6FFA15" w:rsidR="00FD6E04" w:rsidRDefault="009D47D0" w:rsidP="00523F34">
            <w:r>
              <w:t>5</w:t>
            </w:r>
            <w:r w:rsidR="00FD6E04">
              <w:t>.1</w:t>
            </w:r>
          </w:p>
        </w:tc>
        <w:tc>
          <w:tcPr>
            <w:tcW w:w="3220" w:type="pct"/>
          </w:tcPr>
          <w:p w14:paraId="6C2D33CD" w14:textId="77777777" w:rsidR="00FD6E04" w:rsidRDefault="00FD6E04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1D2927C6" w14:textId="77777777" w:rsidR="00FD6E04" w:rsidRDefault="00FD6E04" w:rsidP="00523F34">
            <w:r>
              <w:t>JA / NEJ</w:t>
            </w:r>
          </w:p>
        </w:tc>
      </w:tr>
      <w:tr w:rsidR="00F24E33" w14:paraId="08969B42" w14:textId="77777777" w:rsidTr="00523F34">
        <w:tc>
          <w:tcPr>
            <w:tcW w:w="688" w:type="pct"/>
          </w:tcPr>
          <w:p w14:paraId="2FB8AE86" w14:textId="011383A7" w:rsidR="00F24E33" w:rsidRDefault="00F24E33" w:rsidP="00523F34">
            <w:r>
              <w:t>5.2</w:t>
            </w:r>
          </w:p>
        </w:tc>
        <w:tc>
          <w:tcPr>
            <w:tcW w:w="3220" w:type="pct"/>
          </w:tcPr>
          <w:p w14:paraId="5B0C0B31" w14:textId="58CB5DF9" w:rsidR="00F24E33" w:rsidRDefault="00F24E33" w:rsidP="00523F34">
            <w:r>
              <w:t>Följs förvaltningsrutiner</w:t>
            </w:r>
          </w:p>
        </w:tc>
        <w:tc>
          <w:tcPr>
            <w:tcW w:w="1092" w:type="pct"/>
          </w:tcPr>
          <w:p w14:paraId="78163FB3" w14:textId="5466BB9D" w:rsidR="00F24E33" w:rsidRDefault="00F24E33" w:rsidP="00523F34">
            <w:r>
              <w:t>JA / NEJ</w:t>
            </w:r>
          </w:p>
        </w:tc>
      </w:tr>
    </w:tbl>
    <w:p w14:paraId="43F73053" w14:textId="77777777" w:rsidR="00FD6E04" w:rsidRDefault="00FD6E04" w:rsidP="00E91184"/>
    <w:p w14:paraId="2E61FA26" w14:textId="558DA7FC" w:rsidR="00FD6E04" w:rsidRDefault="00FD6E04" w:rsidP="00FD6E04">
      <w:pPr>
        <w:pStyle w:val="Rubrik3"/>
      </w:pPr>
      <w:r>
        <w:t xml:space="preserve">Indikator 6 – </w:t>
      </w:r>
      <w:r w:rsidR="00B96B0D">
        <w:t>Ljud</w:t>
      </w:r>
      <w:r>
        <w:t xml:space="preserve">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FD6E04" w14:paraId="0FEEA647" w14:textId="77777777" w:rsidTr="00523F34">
        <w:tc>
          <w:tcPr>
            <w:tcW w:w="688" w:type="pct"/>
          </w:tcPr>
          <w:p w14:paraId="7FC64570" w14:textId="2B10F79C" w:rsidR="00FD6E04" w:rsidRDefault="009D47D0" w:rsidP="00523F34">
            <w:r>
              <w:t>6</w:t>
            </w:r>
            <w:r w:rsidR="00FD6E04">
              <w:t>.1</w:t>
            </w:r>
          </w:p>
        </w:tc>
        <w:tc>
          <w:tcPr>
            <w:tcW w:w="3220" w:type="pct"/>
          </w:tcPr>
          <w:p w14:paraId="7462DE62" w14:textId="77777777" w:rsidR="00FD6E04" w:rsidRDefault="00FD6E04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0FFA49D2" w14:textId="77777777" w:rsidR="00FD6E04" w:rsidRDefault="00FD6E04" w:rsidP="00523F34">
            <w:r>
              <w:t>JA / NEJ</w:t>
            </w:r>
          </w:p>
        </w:tc>
      </w:tr>
      <w:tr w:rsidR="00AB33CA" w14:paraId="4EF1F2CC" w14:textId="77777777" w:rsidTr="00523F34">
        <w:tc>
          <w:tcPr>
            <w:tcW w:w="688" w:type="pct"/>
          </w:tcPr>
          <w:p w14:paraId="613196B0" w14:textId="53DCC5FE" w:rsidR="00AB33CA" w:rsidRDefault="00AB33CA" w:rsidP="00523F34">
            <w:r>
              <w:t>6</w:t>
            </w:r>
            <w:r w:rsidR="0059154F">
              <w:t>.2</w:t>
            </w:r>
          </w:p>
        </w:tc>
        <w:tc>
          <w:tcPr>
            <w:tcW w:w="3220" w:type="pct"/>
          </w:tcPr>
          <w:p w14:paraId="466EC198" w14:textId="6213433D" w:rsidR="00AB33CA" w:rsidRDefault="0059154F" w:rsidP="00523F34">
            <w:r>
              <w:t>Följs förvaltningsrutiner</w:t>
            </w:r>
          </w:p>
        </w:tc>
        <w:tc>
          <w:tcPr>
            <w:tcW w:w="1092" w:type="pct"/>
          </w:tcPr>
          <w:p w14:paraId="2205AE06" w14:textId="57E575A2" w:rsidR="00AB33CA" w:rsidRDefault="0059154F" w:rsidP="00523F34">
            <w:r>
              <w:t>JA / NEJ</w:t>
            </w:r>
          </w:p>
        </w:tc>
      </w:tr>
    </w:tbl>
    <w:p w14:paraId="1ABBB6D6" w14:textId="77777777" w:rsidR="00FD6E04" w:rsidRDefault="00FD6E04" w:rsidP="00E91184"/>
    <w:p w14:paraId="7DEE0445" w14:textId="2FF1B4E3" w:rsidR="009D47D0" w:rsidRDefault="009D47D0" w:rsidP="009D47D0">
      <w:pPr>
        <w:pStyle w:val="Rubrik3"/>
      </w:pPr>
      <w:r>
        <w:t xml:space="preserve">Indikator 7 – </w:t>
      </w:r>
      <w:r w:rsidR="00BA5F7E">
        <w:t xml:space="preserve">Termiskt </w:t>
      </w:r>
      <w:proofErr w:type="gramStart"/>
      <w:r w:rsidR="00BA5F7E">
        <w:t>klimat vinter</w:t>
      </w:r>
      <w:proofErr w:type="gramEnd"/>
      <w:r>
        <w:t xml:space="preserve">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9D47D0" w14:paraId="4D120789" w14:textId="77777777" w:rsidTr="00523F34">
        <w:tc>
          <w:tcPr>
            <w:tcW w:w="688" w:type="pct"/>
          </w:tcPr>
          <w:p w14:paraId="2F26B431" w14:textId="7EEEC3E4" w:rsidR="009D47D0" w:rsidRDefault="009D47D0" w:rsidP="00523F34">
            <w:r>
              <w:t>7.1</w:t>
            </w:r>
          </w:p>
        </w:tc>
        <w:tc>
          <w:tcPr>
            <w:tcW w:w="3220" w:type="pct"/>
          </w:tcPr>
          <w:p w14:paraId="7ADB8FA4" w14:textId="77777777" w:rsidR="009D47D0" w:rsidRDefault="009D47D0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54229098" w14:textId="77777777" w:rsidR="009D47D0" w:rsidRDefault="009D47D0" w:rsidP="00523F34">
            <w:r>
              <w:t>JA / NEJ</w:t>
            </w:r>
          </w:p>
        </w:tc>
      </w:tr>
    </w:tbl>
    <w:p w14:paraId="76142576" w14:textId="77777777" w:rsidR="009D47D0" w:rsidRDefault="009D47D0" w:rsidP="00E91184"/>
    <w:p w14:paraId="3A636D1E" w14:textId="07693C9E" w:rsidR="009D47D0" w:rsidRDefault="009D47D0" w:rsidP="009D47D0">
      <w:pPr>
        <w:pStyle w:val="Rubrik3"/>
      </w:pPr>
      <w:r>
        <w:t xml:space="preserve">Indikator 8 – </w:t>
      </w:r>
      <w:r w:rsidR="00BA5F7E">
        <w:t xml:space="preserve">Termiskt </w:t>
      </w:r>
      <w:proofErr w:type="gramStart"/>
      <w:r w:rsidR="00BA5F7E">
        <w:t>klimat sommar</w:t>
      </w:r>
      <w:proofErr w:type="gramEnd"/>
      <w:r>
        <w:t xml:space="preserve">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9D47D0" w14:paraId="5E649763" w14:textId="77777777" w:rsidTr="00523F34">
        <w:tc>
          <w:tcPr>
            <w:tcW w:w="688" w:type="pct"/>
          </w:tcPr>
          <w:p w14:paraId="135DE41B" w14:textId="61C60733" w:rsidR="009D47D0" w:rsidRDefault="009D47D0" w:rsidP="00523F34">
            <w:r>
              <w:t>8.1</w:t>
            </w:r>
          </w:p>
        </w:tc>
        <w:tc>
          <w:tcPr>
            <w:tcW w:w="3220" w:type="pct"/>
          </w:tcPr>
          <w:p w14:paraId="140488DF" w14:textId="77777777" w:rsidR="009D47D0" w:rsidRDefault="009D47D0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0D039B2C" w14:textId="77777777" w:rsidR="009D47D0" w:rsidRDefault="009D47D0" w:rsidP="00523F34">
            <w:r>
              <w:t>JA / NEJ</w:t>
            </w:r>
          </w:p>
        </w:tc>
      </w:tr>
    </w:tbl>
    <w:p w14:paraId="2A7089CE" w14:textId="77777777" w:rsidR="009D47D0" w:rsidRDefault="009D47D0" w:rsidP="00E91184"/>
    <w:p w14:paraId="23C496F4" w14:textId="7730BDFA" w:rsidR="009D47D0" w:rsidRDefault="009D47D0" w:rsidP="009D47D0">
      <w:pPr>
        <w:pStyle w:val="Rubrik3"/>
      </w:pPr>
      <w:r>
        <w:t xml:space="preserve">Indikator 9 – </w:t>
      </w:r>
      <w:r w:rsidR="00BA5F7E">
        <w:t>Utfasning av farliga ämnen</w:t>
      </w:r>
      <w:r>
        <w:t xml:space="preserve">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9D47D0" w14:paraId="37242A22" w14:textId="77777777" w:rsidTr="00523F34">
        <w:tc>
          <w:tcPr>
            <w:tcW w:w="688" w:type="pct"/>
          </w:tcPr>
          <w:p w14:paraId="47DFC976" w14:textId="5A03EF94" w:rsidR="009D47D0" w:rsidRDefault="009D47D0" w:rsidP="00523F34">
            <w:r>
              <w:t>9.1</w:t>
            </w:r>
          </w:p>
        </w:tc>
        <w:tc>
          <w:tcPr>
            <w:tcW w:w="3220" w:type="pct"/>
          </w:tcPr>
          <w:p w14:paraId="6F407DE5" w14:textId="77777777" w:rsidR="009D47D0" w:rsidRDefault="009D47D0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182AA5B7" w14:textId="77777777" w:rsidR="009D47D0" w:rsidRDefault="009D47D0" w:rsidP="00523F34">
            <w:r>
              <w:t>JA / NEJ</w:t>
            </w:r>
          </w:p>
        </w:tc>
      </w:tr>
      <w:tr w:rsidR="00BA5F7E" w14:paraId="20675B30" w14:textId="77777777" w:rsidTr="00523F34">
        <w:tc>
          <w:tcPr>
            <w:tcW w:w="688" w:type="pct"/>
          </w:tcPr>
          <w:p w14:paraId="700349E2" w14:textId="1CCD4CF2" w:rsidR="00BA5F7E" w:rsidRDefault="00BA5F7E" w:rsidP="00BA5F7E">
            <w:r>
              <w:t>9.2</w:t>
            </w:r>
          </w:p>
        </w:tc>
        <w:tc>
          <w:tcPr>
            <w:tcW w:w="3220" w:type="pct"/>
          </w:tcPr>
          <w:p w14:paraId="49364EB3" w14:textId="7CD4C87C" w:rsidR="00BA5F7E" w:rsidRDefault="00BA5F7E" w:rsidP="00BA5F7E">
            <w:r>
              <w:t xml:space="preserve">Har byggvaror som innehåller farliga ämnen installerats i byggnaden? </w:t>
            </w:r>
          </w:p>
        </w:tc>
        <w:tc>
          <w:tcPr>
            <w:tcW w:w="1092" w:type="pct"/>
          </w:tcPr>
          <w:p w14:paraId="4375FC93" w14:textId="2A343D47" w:rsidR="00BA5F7E" w:rsidRDefault="00BA5F7E" w:rsidP="00BA5F7E">
            <w:r>
              <w:t>JA / NEJ</w:t>
            </w:r>
          </w:p>
        </w:tc>
      </w:tr>
    </w:tbl>
    <w:p w14:paraId="2E9EF909" w14:textId="77777777" w:rsidR="009D47D0" w:rsidRDefault="009D47D0" w:rsidP="00E91184"/>
    <w:p w14:paraId="4F11BEF7" w14:textId="1A6C82E6" w:rsidR="009D47D0" w:rsidRDefault="009D47D0" w:rsidP="009D47D0">
      <w:pPr>
        <w:pStyle w:val="Rubrik3"/>
      </w:pPr>
      <w:r>
        <w:t xml:space="preserve">Indikator 10 – </w:t>
      </w:r>
      <w:r w:rsidR="00BA5F7E">
        <w:t>Klimatrisker</w:t>
      </w:r>
      <w:r>
        <w:t xml:space="preserve">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9D47D0" w14:paraId="7BE4205C" w14:textId="77777777" w:rsidTr="00523F34">
        <w:tc>
          <w:tcPr>
            <w:tcW w:w="688" w:type="pct"/>
          </w:tcPr>
          <w:p w14:paraId="76D7FC4B" w14:textId="1EE95FEB" w:rsidR="009D47D0" w:rsidRDefault="009D47D0" w:rsidP="00523F34">
            <w:r>
              <w:t>10.1</w:t>
            </w:r>
          </w:p>
        </w:tc>
        <w:tc>
          <w:tcPr>
            <w:tcW w:w="3220" w:type="pct"/>
          </w:tcPr>
          <w:p w14:paraId="56F6BF08" w14:textId="77777777" w:rsidR="009D47D0" w:rsidRDefault="009D47D0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530B846D" w14:textId="77777777" w:rsidR="009D47D0" w:rsidRDefault="009D47D0" w:rsidP="00523F34">
            <w:r>
              <w:t>JA / NEJ</w:t>
            </w:r>
          </w:p>
        </w:tc>
      </w:tr>
    </w:tbl>
    <w:p w14:paraId="10881170" w14:textId="77777777" w:rsidR="009D47D0" w:rsidRDefault="009D47D0" w:rsidP="00E91184"/>
    <w:p w14:paraId="3140DD33" w14:textId="45CA95FE" w:rsidR="009D47D0" w:rsidRDefault="009D47D0" w:rsidP="009D47D0">
      <w:pPr>
        <w:pStyle w:val="Rubrik3"/>
      </w:pPr>
      <w:r>
        <w:t xml:space="preserve">Indikator 11 – </w:t>
      </w:r>
      <w:r w:rsidR="005D63D2">
        <w:t>Ekosystemtjänster</w:t>
      </w:r>
      <w:r>
        <w:t xml:space="preserve">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9D47D0" w14:paraId="2D844EB9" w14:textId="77777777" w:rsidTr="00523F34">
        <w:tc>
          <w:tcPr>
            <w:tcW w:w="688" w:type="pct"/>
          </w:tcPr>
          <w:p w14:paraId="2072A92C" w14:textId="18F03BBC" w:rsidR="009D47D0" w:rsidRDefault="009D47D0" w:rsidP="00523F34">
            <w:r>
              <w:t>11.1</w:t>
            </w:r>
          </w:p>
        </w:tc>
        <w:tc>
          <w:tcPr>
            <w:tcW w:w="3220" w:type="pct"/>
          </w:tcPr>
          <w:p w14:paraId="69D0C6F0" w14:textId="77777777" w:rsidR="009D47D0" w:rsidRDefault="009D47D0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096CC9BF" w14:textId="77777777" w:rsidR="009D47D0" w:rsidRDefault="009D47D0" w:rsidP="00523F34">
            <w:r>
              <w:t>JA / NEJ</w:t>
            </w:r>
          </w:p>
        </w:tc>
      </w:tr>
      <w:tr w:rsidR="001F715B" w14:paraId="1DE61420" w14:textId="77777777" w:rsidTr="00523F34">
        <w:tc>
          <w:tcPr>
            <w:tcW w:w="688" w:type="pct"/>
          </w:tcPr>
          <w:p w14:paraId="6BB49713" w14:textId="6B6CB10B" w:rsidR="001F715B" w:rsidRDefault="001F715B" w:rsidP="00523F34">
            <w:r>
              <w:t>11.2</w:t>
            </w:r>
          </w:p>
        </w:tc>
        <w:tc>
          <w:tcPr>
            <w:tcW w:w="3220" w:type="pct"/>
          </w:tcPr>
          <w:p w14:paraId="0A14A439" w14:textId="0B793BE9" w:rsidR="001F715B" w:rsidRDefault="001F715B" w:rsidP="00523F34">
            <w:r>
              <w:t>Finns utlåtande från garantibesiktning avseende mark</w:t>
            </w:r>
          </w:p>
        </w:tc>
        <w:tc>
          <w:tcPr>
            <w:tcW w:w="1092" w:type="pct"/>
          </w:tcPr>
          <w:p w14:paraId="54ECDCF9" w14:textId="2B1FD46B" w:rsidR="001F715B" w:rsidRDefault="001F715B" w:rsidP="00523F34">
            <w:r>
              <w:t>JA / NEJ</w:t>
            </w:r>
          </w:p>
        </w:tc>
      </w:tr>
    </w:tbl>
    <w:p w14:paraId="0C5EF099" w14:textId="77777777" w:rsidR="009D47D0" w:rsidRDefault="009D47D0" w:rsidP="00E91184"/>
    <w:p w14:paraId="5A68566E" w14:textId="211E89C4" w:rsidR="009D47D0" w:rsidRDefault="009D47D0" w:rsidP="009D47D0">
      <w:pPr>
        <w:pStyle w:val="Rubrik3"/>
      </w:pPr>
      <w:r>
        <w:t xml:space="preserve">Indikator 12 – </w:t>
      </w:r>
      <w:r w:rsidR="005E0558">
        <w:t>Flexibilitet och demonterbarhet</w:t>
      </w:r>
      <w:r>
        <w:t xml:space="preserve">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9D47D0" w14:paraId="4B4977E5" w14:textId="77777777" w:rsidTr="00523F34">
        <w:tc>
          <w:tcPr>
            <w:tcW w:w="688" w:type="pct"/>
          </w:tcPr>
          <w:p w14:paraId="6FC8A614" w14:textId="3CB25252" w:rsidR="009D47D0" w:rsidRDefault="009D47D0" w:rsidP="00523F34">
            <w:r>
              <w:t>12.1</w:t>
            </w:r>
          </w:p>
        </w:tc>
        <w:tc>
          <w:tcPr>
            <w:tcW w:w="3220" w:type="pct"/>
          </w:tcPr>
          <w:p w14:paraId="7F985196" w14:textId="77777777" w:rsidR="009D47D0" w:rsidRDefault="009D47D0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117EDF4E" w14:textId="77777777" w:rsidR="009D47D0" w:rsidRDefault="009D47D0" w:rsidP="00523F34">
            <w:r>
              <w:t>JA / NEJ</w:t>
            </w:r>
          </w:p>
        </w:tc>
      </w:tr>
    </w:tbl>
    <w:p w14:paraId="0FA8D10B" w14:textId="77777777" w:rsidR="009D47D0" w:rsidRDefault="009D47D0" w:rsidP="00E91184"/>
    <w:p w14:paraId="4C6F3E78" w14:textId="62FEA888" w:rsidR="009D47D0" w:rsidRDefault="009D47D0" w:rsidP="009D47D0">
      <w:pPr>
        <w:pStyle w:val="Rubrik3"/>
      </w:pPr>
      <w:r>
        <w:t xml:space="preserve">Indikator 13 – </w:t>
      </w:r>
      <w:r w:rsidR="004B2B52">
        <w:t>Cirkulära materialflöden</w:t>
      </w:r>
      <w:r>
        <w:t xml:space="preserve">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9D47D0" w14:paraId="2BFF0025" w14:textId="77777777" w:rsidTr="00523F34">
        <w:tc>
          <w:tcPr>
            <w:tcW w:w="688" w:type="pct"/>
          </w:tcPr>
          <w:p w14:paraId="62BC56B6" w14:textId="659C58EC" w:rsidR="009D47D0" w:rsidRDefault="009D47D0" w:rsidP="00523F34">
            <w:r>
              <w:t>13.1</w:t>
            </w:r>
          </w:p>
        </w:tc>
        <w:tc>
          <w:tcPr>
            <w:tcW w:w="3220" w:type="pct"/>
          </w:tcPr>
          <w:p w14:paraId="6E576B24" w14:textId="77777777" w:rsidR="009D47D0" w:rsidRDefault="009D47D0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2AB63AEB" w14:textId="77777777" w:rsidR="009D47D0" w:rsidRDefault="009D47D0" w:rsidP="00523F34">
            <w:r>
              <w:t>JA / NEJ</w:t>
            </w:r>
          </w:p>
        </w:tc>
      </w:tr>
    </w:tbl>
    <w:p w14:paraId="2A139606" w14:textId="77777777" w:rsidR="009D47D0" w:rsidRDefault="009D47D0" w:rsidP="00E91184"/>
    <w:p w14:paraId="61303E81" w14:textId="55C4F641" w:rsidR="009D47D0" w:rsidRDefault="009D47D0" w:rsidP="009D47D0">
      <w:pPr>
        <w:pStyle w:val="Rubrik3"/>
      </w:pPr>
      <w:r>
        <w:t xml:space="preserve">Indikator 14 – </w:t>
      </w:r>
      <w:r w:rsidR="004B2B52">
        <w:t>avfallshantering</w:t>
      </w:r>
      <w:r>
        <w:t xml:space="preserve">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9D47D0" w14:paraId="29160D68" w14:textId="77777777" w:rsidTr="00523F34">
        <w:tc>
          <w:tcPr>
            <w:tcW w:w="688" w:type="pct"/>
          </w:tcPr>
          <w:p w14:paraId="12DAD021" w14:textId="42478C65" w:rsidR="009D47D0" w:rsidRDefault="009D47D0" w:rsidP="00523F34">
            <w:r>
              <w:t>14.1</w:t>
            </w:r>
          </w:p>
        </w:tc>
        <w:tc>
          <w:tcPr>
            <w:tcW w:w="3220" w:type="pct"/>
          </w:tcPr>
          <w:p w14:paraId="6F6F3FBA" w14:textId="77777777" w:rsidR="009D47D0" w:rsidRDefault="009D47D0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19ECB630" w14:textId="77777777" w:rsidR="009D47D0" w:rsidRDefault="009D47D0" w:rsidP="00523F34">
            <w:r>
              <w:t>JA / NEJ</w:t>
            </w:r>
          </w:p>
        </w:tc>
      </w:tr>
    </w:tbl>
    <w:p w14:paraId="0402241E" w14:textId="77777777" w:rsidR="009D47D0" w:rsidRDefault="009D47D0" w:rsidP="00E91184"/>
    <w:p w14:paraId="5EA9459C" w14:textId="2260872B" w:rsidR="009D47D0" w:rsidRDefault="009D47D0" w:rsidP="009D47D0">
      <w:pPr>
        <w:pStyle w:val="Rubrik3"/>
      </w:pPr>
      <w:r>
        <w:t xml:space="preserve">Indikator 15 – </w:t>
      </w:r>
      <w:r w:rsidR="004B2B52">
        <w:t>Loggbok med byggvaror</w:t>
      </w:r>
      <w:r>
        <w:t xml:space="preserve"> 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247"/>
        <w:gridCol w:w="5836"/>
        <w:gridCol w:w="1979"/>
      </w:tblGrid>
      <w:tr w:rsidR="009D47D0" w14:paraId="761013A5" w14:textId="77777777" w:rsidTr="00523F34">
        <w:tc>
          <w:tcPr>
            <w:tcW w:w="688" w:type="pct"/>
          </w:tcPr>
          <w:p w14:paraId="1EE04DE9" w14:textId="0E7522FC" w:rsidR="009D47D0" w:rsidRDefault="009D47D0" w:rsidP="00523F34">
            <w:r>
              <w:t>15.1</w:t>
            </w:r>
          </w:p>
        </w:tc>
        <w:tc>
          <w:tcPr>
            <w:tcW w:w="3220" w:type="pct"/>
          </w:tcPr>
          <w:p w14:paraId="1E19AE20" w14:textId="77777777" w:rsidR="009D47D0" w:rsidRDefault="009D47D0" w:rsidP="00523F34">
            <w:r>
              <w:t>Uppfylls fortfarande indikatorbetyget från verifiering?</w:t>
            </w:r>
          </w:p>
        </w:tc>
        <w:tc>
          <w:tcPr>
            <w:tcW w:w="1092" w:type="pct"/>
          </w:tcPr>
          <w:p w14:paraId="5A39CA3B" w14:textId="77777777" w:rsidR="009D47D0" w:rsidRDefault="009D47D0" w:rsidP="00523F34">
            <w:r>
              <w:t>JA / NEJ</w:t>
            </w:r>
          </w:p>
        </w:tc>
      </w:tr>
    </w:tbl>
    <w:p w14:paraId="62989DEC" w14:textId="77777777" w:rsidR="009D47D0" w:rsidRPr="00D63B8D" w:rsidRDefault="009D47D0" w:rsidP="00E91184"/>
    <w:sectPr w:rsidR="009D47D0" w:rsidRPr="00D63B8D" w:rsidSect="00E91184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 w:code="9"/>
      <w:pgMar w:top="1417" w:right="1417" w:bottom="1417" w:left="1417" w:header="1276" w:footer="709" w:gutter="0"/>
      <w:cols w:space="3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44C8F" w14:textId="77777777" w:rsidR="001357B4" w:rsidRDefault="001357B4" w:rsidP="000B0E96">
      <w:r>
        <w:separator/>
      </w:r>
    </w:p>
  </w:endnote>
  <w:endnote w:type="continuationSeparator" w:id="0">
    <w:p w14:paraId="7595C907" w14:textId="77777777" w:rsidR="001357B4" w:rsidRDefault="001357B4" w:rsidP="000B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e Gothic LT Std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C3AF1" w14:textId="77777777" w:rsidR="004D7D11" w:rsidRDefault="004D7D11" w:rsidP="00D06B2D">
    <w:pPr>
      <w:pStyle w:val="Sidhuvud"/>
      <w:tabs>
        <w:tab w:val="clear" w:pos="9072"/>
        <w:tab w:val="right" w:pos="9639"/>
      </w:tabs>
      <w:rPr>
        <w:sz w:val="14"/>
        <w:szCs w:val="14"/>
      </w:rPr>
    </w:pPr>
  </w:p>
  <w:p w14:paraId="071DF6E3" w14:textId="77777777" w:rsidR="004D7D11" w:rsidRPr="002A6CEC" w:rsidRDefault="00755BE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743D1064" wp14:editId="65AABAD8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8" name="Picture 6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6192" behindDoc="1" locked="1" layoutInCell="1" allowOverlap="1" wp14:anchorId="61CEEDAC" wp14:editId="5A80CD54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7" name="Picture 3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D11" w:rsidRPr="002A6CEC">
      <w:rPr>
        <w:sz w:val="14"/>
        <w:szCs w:val="14"/>
      </w:rPr>
      <w:t>Söderberg &amp; Partners Asset Management</w:t>
    </w:r>
  </w:p>
  <w:p w14:paraId="239512F2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Regeringsgatan 45, Box 7785</w:t>
    </w:r>
  </w:p>
  <w:p w14:paraId="29049566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16932" w14:textId="77777777" w:rsidR="000D5F41" w:rsidRPr="00D76FB9" w:rsidRDefault="000D5F41" w:rsidP="000D5F41">
    <w:pPr>
      <w:pStyle w:val="Sidhuvud"/>
      <w:tabs>
        <w:tab w:val="clear" w:pos="9072"/>
        <w:tab w:val="right" w:pos="9639"/>
      </w:tabs>
      <w:rPr>
        <w:rFonts w:ascii="Trade Gothic LT Std Bold" w:hAnsi="Trade Gothic LT Std Bold"/>
        <w:sz w:val="14"/>
        <w:szCs w:val="14"/>
      </w:rPr>
    </w:pPr>
  </w:p>
  <w:p w14:paraId="6E5D88B0" w14:textId="77777777" w:rsidR="000D5F41" w:rsidRPr="00D76FB9" w:rsidRDefault="000D5F41" w:rsidP="000D5F41">
    <w:pPr>
      <w:pStyle w:val="Sidhuvud"/>
      <w:tabs>
        <w:tab w:val="clear" w:pos="9072"/>
        <w:tab w:val="right" w:pos="9639"/>
      </w:tabs>
      <w:rPr>
        <w:rFonts w:ascii="Trade Gothic LT Std Bold" w:hAnsi="Trade Gothic LT Std Bold"/>
        <w:sz w:val="14"/>
        <w:szCs w:val="14"/>
      </w:rPr>
    </w:pPr>
  </w:p>
  <w:p w14:paraId="1551CCDD" w14:textId="77777777" w:rsidR="000D5F41" w:rsidRPr="00D76FB9" w:rsidRDefault="000D5F41" w:rsidP="000D5F41">
    <w:pPr>
      <w:pStyle w:val="Sidhuvud"/>
      <w:tabs>
        <w:tab w:val="clear" w:pos="9072"/>
        <w:tab w:val="right" w:pos="9639"/>
      </w:tabs>
      <w:jc w:val="both"/>
      <w:rPr>
        <w:rFonts w:ascii="Trade Gothic LT Std Bold" w:hAnsi="Trade Gothic LT Std Bold"/>
        <w:sz w:val="14"/>
        <w:szCs w:val="14"/>
      </w:rPr>
    </w:pPr>
  </w:p>
  <w:p w14:paraId="7E2CF6C0" w14:textId="77777777" w:rsidR="000D5F41" w:rsidRPr="00D76FB9" w:rsidRDefault="000D5F41" w:rsidP="000D5F41">
    <w:pPr>
      <w:pStyle w:val="Sidhuvud"/>
      <w:tabs>
        <w:tab w:val="clear" w:pos="9072"/>
        <w:tab w:val="right" w:pos="9639"/>
      </w:tabs>
      <w:jc w:val="both"/>
      <w:rPr>
        <w:rFonts w:ascii="Trade Gothic LT Std Bold" w:hAnsi="Trade Gothic LT Std Bold"/>
        <w:sz w:val="14"/>
        <w:szCs w:val="14"/>
      </w:rPr>
    </w:pPr>
    <w:r w:rsidRPr="003059DB">
      <w:rPr>
        <w:rFonts w:ascii="Trade Gothic LT Std Bold" w:hAnsi="Trade Gothic LT Std Bold"/>
        <w:noProof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51F44C" wp14:editId="5515C6D9">
              <wp:simplePos x="0" y="0"/>
              <wp:positionH relativeFrom="column">
                <wp:posOffset>0</wp:posOffset>
              </wp:positionH>
              <wp:positionV relativeFrom="paragraph">
                <wp:posOffset>15240</wp:posOffset>
              </wp:positionV>
              <wp:extent cx="6162040" cy="0"/>
              <wp:effectExtent l="0" t="0" r="29210" b="19050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2040" cy="0"/>
                      </a:xfrm>
                      <a:prstGeom prst="line">
                        <a:avLst/>
                      </a:prstGeom>
                      <a:ln>
                        <a:solidFill>
                          <a:srgbClr val="4848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961CA7" id="Rak koppling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2pt" to="485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" strokecolor="#484848" strokeweight=".5pt">
              <v:stroke joinstyle="miter"/>
            </v:line>
          </w:pict>
        </mc:Fallback>
      </mc:AlternateContent>
    </w:r>
  </w:p>
  <w:p w14:paraId="1E0313FF" w14:textId="77777777" w:rsidR="000D5F41" w:rsidRPr="008A1258" w:rsidRDefault="000D5F41" w:rsidP="000D5F41">
    <w:pPr>
      <w:pStyle w:val="Sidhuvud"/>
      <w:tabs>
        <w:tab w:val="right" w:pos="9639"/>
      </w:tabs>
      <w:jc w:val="both"/>
      <w:rPr>
        <w:sz w:val="16"/>
        <w:szCs w:val="14"/>
        <w:lang w:val="en-GB"/>
      </w:rPr>
    </w:pPr>
    <w:r w:rsidRPr="008A1258">
      <w:rPr>
        <w:sz w:val="16"/>
        <w:szCs w:val="14"/>
        <w:lang w:val="en-GB"/>
      </w:rPr>
      <w:t xml:space="preserve">Sweden Green Building Council · </w:t>
    </w:r>
    <w:proofErr w:type="spellStart"/>
    <w:r w:rsidRPr="008A1258">
      <w:rPr>
        <w:sz w:val="16"/>
        <w:szCs w:val="14"/>
        <w:lang w:val="en-GB"/>
      </w:rPr>
      <w:t>Långholmsgatan</w:t>
    </w:r>
    <w:proofErr w:type="spellEnd"/>
    <w:r w:rsidRPr="008A1258">
      <w:rPr>
        <w:sz w:val="16"/>
        <w:szCs w:val="14"/>
        <w:lang w:val="en-GB"/>
      </w:rPr>
      <w:t xml:space="preserve"> 34, 117 33 Stockholm · +46 (0)8-599 294 30</w:t>
    </w:r>
  </w:p>
  <w:p w14:paraId="7722D501" w14:textId="77777777" w:rsidR="00936BE0" w:rsidRPr="000D5F41" w:rsidRDefault="000D5F41" w:rsidP="000D5F41">
    <w:pPr>
      <w:pStyle w:val="Sidhuvud"/>
      <w:tabs>
        <w:tab w:val="clear" w:pos="9072"/>
        <w:tab w:val="right" w:pos="9639"/>
      </w:tabs>
      <w:jc w:val="both"/>
      <w:rPr>
        <w:sz w:val="16"/>
        <w:szCs w:val="14"/>
      </w:rPr>
    </w:pPr>
    <w:r w:rsidRPr="00D302D2">
      <w:rPr>
        <w:sz w:val="16"/>
        <w:szCs w:val="14"/>
      </w:rPr>
      <w:t>www.sgbc.se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CF1A2" w14:textId="77777777" w:rsidR="001357B4" w:rsidRDefault="001357B4" w:rsidP="000B0E96">
      <w:r>
        <w:separator/>
      </w:r>
    </w:p>
  </w:footnote>
  <w:footnote w:type="continuationSeparator" w:id="0">
    <w:p w14:paraId="460F99B2" w14:textId="77777777" w:rsidR="001357B4" w:rsidRDefault="001357B4" w:rsidP="000B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8D2A" w14:textId="77777777" w:rsidR="004D7D11" w:rsidRPr="001C2672" w:rsidRDefault="004D7D11">
    <w:pPr>
      <w:pStyle w:val="Sidhuvud"/>
      <w:rPr>
        <w:b/>
        <w:sz w:val="14"/>
        <w:szCs w:val="14"/>
      </w:rPr>
    </w:pPr>
    <w:r>
      <w:rPr>
        <w:b/>
        <w:color w:val="9BC33A"/>
        <w:sz w:val="12"/>
        <w:szCs w:val="12"/>
      </w:rPr>
      <w:t>TRYGGHET 75</w:t>
    </w:r>
    <w:r w:rsidRPr="001C2672">
      <w:rPr>
        <w:b/>
        <w:sz w:val="14"/>
        <w:szCs w:val="14"/>
      </w:rPr>
      <w:t xml:space="preserve"> 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1B8B" w14:textId="2F65A595" w:rsidR="008F75B2" w:rsidRDefault="00BD43B8" w:rsidP="00BD43B8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4126E8F0" wp14:editId="2154006F">
          <wp:simplePos x="0" y="0"/>
          <wp:positionH relativeFrom="margin">
            <wp:align>left</wp:align>
          </wp:positionH>
          <wp:positionV relativeFrom="paragraph">
            <wp:posOffset>-467360</wp:posOffset>
          </wp:positionV>
          <wp:extent cx="2010851" cy="600075"/>
          <wp:effectExtent l="0" t="0" r="8890" b="0"/>
          <wp:wrapSquare wrapText="bothSides"/>
          <wp:docPr id="2" name="Bildobjekt 2" descr="En bild som visar text, Teckensnitt, Grafik, grafisk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Teckensnitt, Grafik, grafisk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851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Publicerad: 2021-04-09</w:t>
    </w:r>
    <w:r>
      <w:br/>
    </w:r>
    <w:r>
      <w:tab/>
    </w:r>
    <w:r>
      <w:tab/>
      <w:t>Reviderad: 2025-03-10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5919">
    <w:abstractNumId w:val="1"/>
  </w:num>
  <w:num w:numId="2" w16cid:durableId="768162750">
    <w:abstractNumId w:val="2"/>
  </w:num>
  <w:num w:numId="3" w16cid:durableId="353579704">
    <w:abstractNumId w:val="4"/>
  </w:num>
  <w:num w:numId="4" w16cid:durableId="1322348214">
    <w:abstractNumId w:val="3"/>
  </w:num>
  <w:num w:numId="5" w16cid:durableId="157982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84"/>
    <w:rsid w:val="00006B90"/>
    <w:rsid w:val="00012722"/>
    <w:rsid w:val="00021417"/>
    <w:rsid w:val="0002144D"/>
    <w:rsid w:val="00031279"/>
    <w:rsid w:val="00040115"/>
    <w:rsid w:val="0004692B"/>
    <w:rsid w:val="00062FD8"/>
    <w:rsid w:val="000915E2"/>
    <w:rsid w:val="000A14CB"/>
    <w:rsid w:val="000B0E96"/>
    <w:rsid w:val="000B56B4"/>
    <w:rsid w:val="000C2343"/>
    <w:rsid w:val="000D15EC"/>
    <w:rsid w:val="000D3161"/>
    <w:rsid w:val="000D56E0"/>
    <w:rsid w:val="000D5F41"/>
    <w:rsid w:val="000F0017"/>
    <w:rsid w:val="000F0E27"/>
    <w:rsid w:val="0011066A"/>
    <w:rsid w:val="0012796E"/>
    <w:rsid w:val="0013135C"/>
    <w:rsid w:val="001357B4"/>
    <w:rsid w:val="00176EC6"/>
    <w:rsid w:val="00183528"/>
    <w:rsid w:val="00191392"/>
    <w:rsid w:val="00193AEB"/>
    <w:rsid w:val="001C1A27"/>
    <w:rsid w:val="001C2672"/>
    <w:rsid w:val="001C42C2"/>
    <w:rsid w:val="001F6EA9"/>
    <w:rsid w:val="001F715B"/>
    <w:rsid w:val="00206DD8"/>
    <w:rsid w:val="00224DE2"/>
    <w:rsid w:val="002316FB"/>
    <w:rsid w:val="00250CB8"/>
    <w:rsid w:val="00291A0C"/>
    <w:rsid w:val="002A6CEC"/>
    <w:rsid w:val="002B4323"/>
    <w:rsid w:val="002B6A9E"/>
    <w:rsid w:val="002E7848"/>
    <w:rsid w:val="00303391"/>
    <w:rsid w:val="003059DB"/>
    <w:rsid w:val="00307CFB"/>
    <w:rsid w:val="00310B6B"/>
    <w:rsid w:val="00313E33"/>
    <w:rsid w:val="00335FBF"/>
    <w:rsid w:val="00355B29"/>
    <w:rsid w:val="00394AD9"/>
    <w:rsid w:val="003A1490"/>
    <w:rsid w:val="003A3639"/>
    <w:rsid w:val="003A73E1"/>
    <w:rsid w:val="003B7FD4"/>
    <w:rsid w:val="003E28B2"/>
    <w:rsid w:val="00412B6F"/>
    <w:rsid w:val="004319F3"/>
    <w:rsid w:val="00455D95"/>
    <w:rsid w:val="00474425"/>
    <w:rsid w:val="004A7337"/>
    <w:rsid w:val="004B2B52"/>
    <w:rsid w:val="004D169A"/>
    <w:rsid w:val="004D45A5"/>
    <w:rsid w:val="004D7D11"/>
    <w:rsid w:val="004E4C93"/>
    <w:rsid w:val="00503CF0"/>
    <w:rsid w:val="00534755"/>
    <w:rsid w:val="00537ED1"/>
    <w:rsid w:val="00555EE3"/>
    <w:rsid w:val="00556338"/>
    <w:rsid w:val="00567E57"/>
    <w:rsid w:val="00577490"/>
    <w:rsid w:val="0059154F"/>
    <w:rsid w:val="005A5437"/>
    <w:rsid w:val="005C5C9E"/>
    <w:rsid w:val="005D63D2"/>
    <w:rsid w:val="005E0558"/>
    <w:rsid w:val="005E12A3"/>
    <w:rsid w:val="00624C0F"/>
    <w:rsid w:val="00683E43"/>
    <w:rsid w:val="006A0967"/>
    <w:rsid w:val="006F6B34"/>
    <w:rsid w:val="00715C9B"/>
    <w:rsid w:val="0072446E"/>
    <w:rsid w:val="00727BB8"/>
    <w:rsid w:val="00735075"/>
    <w:rsid w:val="00735A07"/>
    <w:rsid w:val="007441E7"/>
    <w:rsid w:val="00745C42"/>
    <w:rsid w:val="00755BEB"/>
    <w:rsid w:val="0076007E"/>
    <w:rsid w:val="0076609C"/>
    <w:rsid w:val="007666BE"/>
    <w:rsid w:val="00775059"/>
    <w:rsid w:val="007B4286"/>
    <w:rsid w:val="007C7A50"/>
    <w:rsid w:val="007D3F27"/>
    <w:rsid w:val="008220C6"/>
    <w:rsid w:val="008304AD"/>
    <w:rsid w:val="0085205D"/>
    <w:rsid w:val="008669DA"/>
    <w:rsid w:val="00872A35"/>
    <w:rsid w:val="0088661C"/>
    <w:rsid w:val="008A1258"/>
    <w:rsid w:val="008A689F"/>
    <w:rsid w:val="008C0A01"/>
    <w:rsid w:val="008C7CC0"/>
    <w:rsid w:val="008D08AF"/>
    <w:rsid w:val="008D566D"/>
    <w:rsid w:val="008D6EFE"/>
    <w:rsid w:val="008E5D4E"/>
    <w:rsid w:val="008F75B2"/>
    <w:rsid w:val="00901006"/>
    <w:rsid w:val="00925B9E"/>
    <w:rsid w:val="009321E0"/>
    <w:rsid w:val="00932984"/>
    <w:rsid w:val="009345DA"/>
    <w:rsid w:val="00936BE0"/>
    <w:rsid w:val="009417F5"/>
    <w:rsid w:val="009659AC"/>
    <w:rsid w:val="00975607"/>
    <w:rsid w:val="0098754D"/>
    <w:rsid w:val="009C5C85"/>
    <w:rsid w:val="009D47D0"/>
    <w:rsid w:val="009F61EE"/>
    <w:rsid w:val="00A21D23"/>
    <w:rsid w:val="00A53615"/>
    <w:rsid w:val="00A555D8"/>
    <w:rsid w:val="00A76A64"/>
    <w:rsid w:val="00A858FE"/>
    <w:rsid w:val="00A92B9F"/>
    <w:rsid w:val="00A95553"/>
    <w:rsid w:val="00AA0910"/>
    <w:rsid w:val="00AB33CA"/>
    <w:rsid w:val="00AC74DF"/>
    <w:rsid w:val="00AD44CB"/>
    <w:rsid w:val="00AD5F4E"/>
    <w:rsid w:val="00AF0014"/>
    <w:rsid w:val="00AF68CF"/>
    <w:rsid w:val="00B64232"/>
    <w:rsid w:val="00B64A65"/>
    <w:rsid w:val="00B76FBC"/>
    <w:rsid w:val="00B96B0D"/>
    <w:rsid w:val="00BA5F7E"/>
    <w:rsid w:val="00BA69E8"/>
    <w:rsid w:val="00BB6A8E"/>
    <w:rsid w:val="00BB7FE2"/>
    <w:rsid w:val="00BD43B8"/>
    <w:rsid w:val="00BF79B1"/>
    <w:rsid w:val="00C27903"/>
    <w:rsid w:val="00C3117B"/>
    <w:rsid w:val="00C3148B"/>
    <w:rsid w:val="00C50471"/>
    <w:rsid w:val="00C53149"/>
    <w:rsid w:val="00C559BE"/>
    <w:rsid w:val="00C8117A"/>
    <w:rsid w:val="00C8194A"/>
    <w:rsid w:val="00CD00A6"/>
    <w:rsid w:val="00CF4D79"/>
    <w:rsid w:val="00D06B2D"/>
    <w:rsid w:val="00D1309B"/>
    <w:rsid w:val="00D248AC"/>
    <w:rsid w:val="00D26676"/>
    <w:rsid w:val="00D302D2"/>
    <w:rsid w:val="00D41A77"/>
    <w:rsid w:val="00D56CDF"/>
    <w:rsid w:val="00D63B8D"/>
    <w:rsid w:val="00D7599B"/>
    <w:rsid w:val="00D76FB9"/>
    <w:rsid w:val="00D83864"/>
    <w:rsid w:val="00DC1293"/>
    <w:rsid w:val="00DF5995"/>
    <w:rsid w:val="00E02AA3"/>
    <w:rsid w:val="00E23A95"/>
    <w:rsid w:val="00E25C62"/>
    <w:rsid w:val="00E456B8"/>
    <w:rsid w:val="00E577F2"/>
    <w:rsid w:val="00E778E7"/>
    <w:rsid w:val="00E800A5"/>
    <w:rsid w:val="00E91184"/>
    <w:rsid w:val="00EB153F"/>
    <w:rsid w:val="00EB3812"/>
    <w:rsid w:val="00ED122B"/>
    <w:rsid w:val="00ED3BB0"/>
    <w:rsid w:val="00ED73C9"/>
    <w:rsid w:val="00EE18F5"/>
    <w:rsid w:val="00EF29CC"/>
    <w:rsid w:val="00EF2B79"/>
    <w:rsid w:val="00F24E33"/>
    <w:rsid w:val="00F33F38"/>
    <w:rsid w:val="00F426E7"/>
    <w:rsid w:val="00F46DB9"/>
    <w:rsid w:val="00F5322D"/>
    <w:rsid w:val="00F55C49"/>
    <w:rsid w:val="00F57BA1"/>
    <w:rsid w:val="00F60228"/>
    <w:rsid w:val="00F72498"/>
    <w:rsid w:val="00F76545"/>
    <w:rsid w:val="00F91DC3"/>
    <w:rsid w:val="00F96CB8"/>
    <w:rsid w:val="00FC0DF9"/>
    <w:rsid w:val="00F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C9FFB"/>
  <w15:chartTrackingRefBased/>
  <w15:docId w15:val="{9217BF4F-2AEA-4FCF-AB0C-D34A500B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E9118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ubrik1">
    <w:name w:val="heading 1"/>
    <w:basedOn w:val="Rubrik2"/>
    <w:next w:val="Ingress"/>
    <w:link w:val="Rubrik1Char"/>
    <w:uiPriority w:val="9"/>
    <w:qFormat/>
    <w:rsid w:val="00BA69E8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iPriority w:val="9"/>
    <w:unhideWhenUsed/>
    <w:qFormat/>
    <w:rsid w:val="0072446E"/>
    <w:pPr>
      <w:keepNext/>
      <w:keepLines/>
      <w:suppressAutoHyphens/>
      <w:spacing w:after="240"/>
      <w:outlineLvl w:val="1"/>
    </w:pPr>
    <w:rPr>
      <w:rFonts w:ascii="Arial" w:hAnsi="Arial" w:cs="Arial"/>
      <w:b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BA69E8"/>
    <w:pPr>
      <w:spacing w:after="0"/>
      <w:outlineLvl w:val="2"/>
    </w:pPr>
    <w:rPr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56338"/>
    <w:pPr>
      <w:keepNext/>
      <w:keepLines/>
      <w:spacing w:after="0"/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34"/>
    <w:qFormat/>
    <w:rsid w:val="00031279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BA69E8"/>
    <w:rPr>
      <w:rFonts w:ascii="Open Sans" w:hAnsi="Open Sans" w:cs="Arial"/>
      <w:b/>
      <w:sz w:val="72"/>
      <w:szCs w:val="72"/>
      <w:lang w:eastAsia="en-US"/>
    </w:rPr>
  </w:style>
  <w:style w:type="character" w:customStyle="1" w:styleId="Rubrik2Char">
    <w:name w:val="Rubrik 2 Char"/>
    <w:link w:val="Rubrik2"/>
    <w:uiPriority w:val="9"/>
    <w:rsid w:val="0072446E"/>
    <w:rPr>
      <w:rFonts w:ascii="Arial" w:hAnsi="Arial" w:cs="Arial"/>
      <w:b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iPriority w:val="99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ED122B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ED122B"/>
    <w:rPr>
      <w:rFonts w:ascii="Palatino Linotype" w:hAnsi="Palatino Linotype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BA69E8"/>
    <w:rPr>
      <w:rFonts w:ascii="Open Sans" w:hAnsi="Open Sans" w:cs="Arial"/>
      <w:b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556338"/>
    <w:rPr>
      <w:rFonts w:cs="Arial"/>
      <w:i/>
      <w:color w:val="5D5D5C"/>
      <w:sz w:val="18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12796E"/>
    <w:pPr>
      <w:spacing w:before="240" w:after="340" w:line="300" w:lineRule="exact"/>
    </w:pPr>
    <w:rPr>
      <w:sz w:val="27"/>
      <w:szCs w:val="27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EF29CC"/>
    <w:pPr>
      <w:outlineLvl w:val="9"/>
    </w:pPr>
  </w:style>
  <w:style w:type="character" w:customStyle="1" w:styleId="IngressChar">
    <w:name w:val="Ingress Char"/>
    <w:link w:val="Ingress"/>
    <w:rsid w:val="0012796E"/>
    <w:rPr>
      <w:rFonts w:cs="Arial"/>
      <w:color w:val="5D5D5C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BA69E8"/>
    <w:pPr>
      <w:outlineLvl w:val="9"/>
    </w:p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Rubrik1Char"/>
    <w:link w:val="Frsttsbladsrubrik"/>
    <w:rsid w:val="00BA69E8"/>
    <w:rPr>
      <w:rFonts w:ascii="Open Sans" w:hAnsi="Open Sans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F4D78" w:themeColor="accent1" w:themeShade="7F"/>
      <w:sz w:val="22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iljobyggnad@sgbc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gbc.sharepoint.com/sites/Organizationassetslibrary/Organizationassetslibrary/SGBC%20Word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5897A47A75B47AC2D1805B30B74EE" ma:contentTypeVersion="6" ma:contentTypeDescription="Skapa ett nytt dokument." ma:contentTypeScope="" ma:versionID="3aebc34375eca627e9faa6be299640a8">
  <xsd:schema xmlns:xsd="http://www.w3.org/2001/XMLSchema" xmlns:xs="http://www.w3.org/2001/XMLSchema" xmlns:p="http://schemas.microsoft.com/office/2006/metadata/properties" xmlns:ns2="5cfccc59-7fab-4e78-ab73-8eab084e3395" xmlns:ns3="feba68d9-145b-4df4-9d2b-1ee42e4397d8" targetNamespace="http://schemas.microsoft.com/office/2006/metadata/properties" ma:root="true" ma:fieldsID="ef5af05e0506364aaa141b970aa40b3d" ns2:_="" ns3:_="">
    <xsd:import namespace="5cfccc59-7fab-4e78-ab73-8eab084e3395"/>
    <xsd:import namespace="feba68d9-145b-4df4-9d2b-1ee42e439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ccc59-7fab-4e78-ab73-8eab084e33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a68d9-145b-4df4-9d2b-1ee42e439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cfccc59-7fab-4e78-ab73-8eab084e3395">CYTFHS2Z4KXV-1147311047-12</_dlc_DocId>
    <_dlc_DocIdUrl xmlns="5cfccc59-7fab-4e78-ab73-8eab084e3395">
      <Url>https://sgbc.sharepoint.com/sites/Organizationassetslibrary/_layouts/15/DocIdRedir.aspx?ID=CYTFHS2Z4KXV-1147311047-12</Url>
      <Description>CYTFHS2Z4KXV-1147311047-12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CCDE1F-D109-4118-B888-9D550F903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ccc59-7fab-4e78-ab73-8eab084e3395"/>
    <ds:schemaRef ds:uri="feba68d9-145b-4df4-9d2b-1ee42e439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153F6-713D-442C-BD89-F66781FFEEF9}">
  <ds:schemaRefs>
    <ds:schemaRef ds:uri="http://schemas.microsoft.com/office/2006/metadata/properties"/>
    <ds:schemaRef ds:uri="http://schemas.microsoft.com/office/infopath/2007/PartnerControls"/>
    <ds:schemaRef ds:uri="5cfccc59-7fab-4e78-ab73-8eab084e3395"/>
  </ds:schemaRefs>
</ds:datastoreItem>
</file>

<file path=customXml/itemProps3.xml><?xml version="1.0" encoding="utf-8"?>
<ds:datastoreItem xmlns:ds="http://schemas.openxmlformats.org/officeDocument/2006/customXml" ds:itemID="{2527F629-9C43-48BB-A758-6009C72E22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AE05FD-3C3A-4AEB-B9FD-0D147735D3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638A7F-3546-40E8-B987-97B7F64EB48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SGBC%20Wordmall</Template>
  <TotalTime>15</TotalTime>
  <Pages>2</Pages>
  <Words>434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Laika Consulting</Company>
  <LinksUpToDate>false</LinksUpToDate>
  <CharactersWithSpaces>2732</CharactersWithSpaces>
  <SharedDoc>false</SharedDoc>
  <HLinks>
    <vt:vector size="6" baseType="variant">
      <vt:variant>
        <vt:i4>1245215</vt:i4>
      </vt:variant>
      <vt:variant>
        <vt:i4>0</vt:i4>
      </vt:variant>
      <vt:variant>
        <vt:i4>0</vt:i4>
      </vt:variant>
      <vt:variant>
        <vt:i4>5</vt:i4>
      </vt:variant>
      <vt:variant>
        <vt:lpwstr>http://www.soderbergpartners.se/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Axelsson</dc:creator>
  <cp:keywords/>
  <cp:lastModifiedBy>Amanda Axelsson</cp:lastModifiedBy>
  <cp:revision>26</cp:revision>
  <cp:lastPrinted>2011-11-04T10:31:00Z</cp:lastPrinted>
  <dcterms:created xsi:type="dcterms:W3CDTF">2025-03-08T20:17:00Z</dcterms:created>
  <dcterms:modified xsi:type="dcterms:W3CDTF">2025-03-10T05:55:00Z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0x0101007B85897A47A75B47AC2D1805B30B74EE</vt:lpwstr>
  </property>
  <property fmtid="{D5CDD505-2E9C-101B-9397-08002B2CF9AE}" pid="3" name="_dlc_DocIdItemGuid">
    <vt:lpwstr>87c0db58-5486-4540-8b08-aa5bcfed8455</vt:lpwstr>
  </property>
</Properties>
</file>